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bookmarkStart w:id="0" w:name="_GoBack"/>
      <w:bookmarkEnd w:id="0"/>
      <w:r w:rsidRPr="004E2138">
        <w:t>Информация об осуществлении</w:t>
      </w:r>
    </w:p>
    <w:p w:rsidR="00AA1FF1" w:rsidRPr="004E2138" w:rsidRDefault="00A967B6">
      <w:pPr>
        <w:pStyle w:val="a3"/>
      </w:pPr>
      <w:r w:rsidRPr="004E2138">
        <w:t xml:space="preserve"> Управлением Федерального казначейства по г. Москве</w:t>
      </w:r>
    </w:p>
    <w:p w:rsidR="00A967B6" w:rsidRPr="004E2138" w:rsidRDefault="00695A36">
      <w:pPr>
        <w:pStyle w:val="a3"/>
      </w:pPr>
      <w:r w:rsidRPr="004E2138">
        <w:t xml:space="preserve"> ведомственного контроля </w:t>
      </w:r>
      <w:r w:rsidR="009D6155" w:rsidRPr="004E2138">
        <w:t xml:space="preserve">на 1 </w:t>
      </w:r>
      <w:r w:rsidR="002300AC">
        <w:t>апреля</w:t>
      </w:r>
      <w:r w:rsidR="004E2138" w:rsidRPr="004E2138">
        <w:t xml:space="preserve"> </w:t>
      </w:r>
      <w:r w:rsidR="00AE5DE0">
        <w:t>2022</w:t>
      </w:r>
      <w:r w:rsidR="009D6155" w:rsidRPr="004E2138">
        <w:t xml:space="preserve"> года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04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439"/>
        <w:gridCol w:w="1842"/>
        <w:gridCol w:w="1700"/>
        <w:gridCol w:w="1702"/>
        <w:gridCol w:w="2268"/>
      </w:tblGrid>
      <w:tr w:rsidR="00081D64" w:rsidRPr="001C2C7E" w:rsidTr="00601EC2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№</w:t>
            </w:r>
          </w:p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контроля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Ответственный исполнитель</w:t>
            </w:r>
          </w:p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1C2C7E" w:rsidTr="00601EC2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6</w:t>
            </w:r>
          </w:p>
        </w:tc>
      </w:tr>
      <w:tr w:rsidR="001C2C7E" w:rsidRPr="001C2C7E" w:rsidTr="00601EC2">
        <w:tc>
          <w:tcPr>
            <w:tcW w:w="502" w:type="dxa"/>
            <w:vAlign w:val="center"/>
          </w:tcPr>
          <w:p w:rsidR="001C2C7E" w:rsidRPr="001C2C7E" w:rsidRDefault="001C2C7E" w:rsidP="001C2C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1C2C7E" w:rsidRPr="001C2C7E" w:rsidRDefault="001C2C7E" w:rsidP="001C2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1C2C7E" w:rsidRPr="001C2C7E" w:rsidRDefault="001C2C7E" w:rsidP="001C2C7E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C2C7E">
              <w:rPr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842" w:type="dxa"/>
            <w:vAlign w:val="center"/>
          </w:tcPr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1C2C7E" w:rsidRPr="001C2C7E" w:rsidRDefault="001C2C7E" w:rsidP="001C2C7E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 w:rsidRPr="001C2C7E">
              <w:rPr>
                <w:sz w:val="28"/>
                <w:szCs w:val="28"/>
              </w:rPr>
              <w:t xml:space="preserve">комбини </w:t>
            </w:r>
          </w:p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сентябрь 2019 года - февраль 2022 года</w:t>
            </w:r>
          </w:p>
        </w:tc>
        <w:tc>
          <w:tcPr>
            <w:tcW w:w="1702" w:type="dxa"/>
            <w:vAlign w:val="center"/>
          </w:tcPr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sz w:val="28"/>
                <w:szCs w:val="28"/>
              </w:rPr>
              <w:t>28.03.2022</w:t>
            </w:r>
          </w:p>
        </w:tc>
        <w:tc>
          <w:tcPr>
            <w:tcW w:w="2268" w:type="dxa"/>
            <w:vAlign w:val="center"/>
          </w:tcPr>
          <w:p w:rsidR="001C2C7E" w:rsidRPr="001C2C7E" w:rsidRDefault="001C2C7E" w:rsidP="001C2C7E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Главный казначей</w:t>
            </w:r>
          </w:p>
          <w:p w:rsidR="001C2C7E" w:rsidRPr="001C2C7E" w:rsidRDefault="001C2C7E" w:rsidP="001C2C7E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1C2C7E" w:rsidRPr="001C2C7E" w:rsidRDefault="001C2C7E" w:rsidP="001C2C7E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1C2C7E" w:rsidRPr="001C2C7E" w:rsidRDefault="001C2C7E" w:rsidP="001C2C7E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Пархоменко О.В.</w:t>
            </w:r>
          </w:p>
        </w:tc>
      </w:tr>
      <w:tr w:rsidR="00DC6563" w:rsidRPr="001C2C7E" w:rsidTr="00601EC2">
        <w:tc>
          <w:tcPr>
            <w:tcW w:w="502" w:type="dxa"/>
            <w:vAlign w:val="center"/>
          </w:tcPr>
          <w:p w:rsidR="00DC6563" w:rsidRPr="001C2C7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DC6563" w:rsidRPr="001C2C7E" w:rsidRDefault="001C2C7E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C2C7E">
              <w:rPr>
                <w:szCs w:val="28"/>
              </w:rPr>
              <w:t>Операционный отдел</w:t>
            </w:r>
          </w:p>
        </w:tc>
        <w:tc>
          <w:tcPr>
            <w:tcW w:w="1842" w:type="dxa"/>
            <w:vAlign w:val="center"/>
          </w:tcPr>
          <w:p w:rsidR="0004132C" w:rsidRPr="001C2C7E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1C2C7E" w:rsidRDefault="0004132C" w:rsidP="001C2C7E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bCs/>
                <w:sz w:val="28"/>
                <w:szCs w:val="28"/>
              </w:rPr>
              <w:t>тематическая к</w:t>
            </w:r>
            <w:r w:rsidR="001C2C7E" w:rsidRPr="001C2C7E">
              <w:rPr>
                <w:bCs/>
                <w:sz w:val="28"/>
                <w:szCs w:val="28"/>
              </w:rPr>
              <w:t>амераль</w:t>
            </w:r>
            <w:r w:rsidRPr="001C2C7E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1C2C7E" w:rsidRPr="001C2C7E" w:rsidRDefault="001C2C7E" w:rsidP="001C2C7E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май 2019 года -</w:t>
            </w:r>
          </w:p>
          <w:p w:rsidR="00DC6563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sz w:val="28"/>
                <w:szCs w:val="28"/>
              </w:rPr>
              <w:t>февраль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1C2C7E" w:rsidRDefault="001C2C7E" w:rsidP="001C2C7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 w:rsidRPr="001C2C7E">
              <w:rPr>
                <w:sz w:val="28"/>
                <w:szCs w:val="28"/>
              </w:rPr>
              <w:t>30</w:t>
            </w:r>
            <w:r w:rsidR="00D45E8A" w:rsidRPr="001C2C7E">
              <w:rPr>
                <w:sz w:val="28"/>
                <w:szCs w:val="28"/>
              </w:rPr>
              <w:t>.0</w:t>
            </w:r>
            <w:r w:rsidRPr="001C2C7E">
              <w:rPr>
                <w:sz w:val="28"/>
                <w:szCs w:val="28"/>
              </w:rPr>
              <w:t>3</w:t>
            </w:r>
            <w:r w:rsidR="00D45E8A" w:rsidRPr="001C2C7E">
              <w:rPr>
                <w:sz w:val="28"/>
                <w:szCs w:val="28"/>
              </w:rPr>
              <w:t>.202</w:t>
            </w:r>
            <w:r w:rsidRPr="001C2C7E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7B601D" w:rsidRPr="001C2C7E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Pr="001C2C7E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1C2C7E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1C2C7E" w:rsidRDefault="001C2C7E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bCs/>
                <w:sz w:val="28"/>
                <w:szCs w:val="28"/>
              </w:rPr>
              <w:t>Кононова Н.Н</w:t>
            </w:r>
            <w:r w:rsidR="007B4F32" w:rsidRPr="001C2C7E">
              <w:rPr>
                <w:bCs/>
                <w:sz w:val="28"/>
                <w:szCs w:val="28"/>
              </w:rPr>
              <w:t>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2E8" w:rsidRDefault="00CA12E8" w:rsidP="005D78EC">
      <w:r>
        <w:separator/>
      </w:r>
    </w:p>
  </w:endnote>
  <w:endnote w:type="continuationSeparator" w:id="0">
    <w:p w:rsidR="00CA12E8" w:rsidRDefault="00CA12E8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2E8" w:rsidRDefault="00CA12E8" w:rsidP="005D78EC">
      <w:r>
        <w:separator/>
      </w:r>
    </w:p>
  </w:footnote>
  <w:footnote w:type="continuationSeparator" w:id="0">
    <w:p w:rsidR="00CA12E8" w:rsidRDefault="00CA12E8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C7E">
          <w:rPr>
            <w:noProof/>
          </w:rPr>
          <w:t>4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C2C7E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00A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12E8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0FDE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8069A-1181-4B19-B397-DBA956036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Колесникова Елена Валерьевна</cp:lastModifiedBy>
  <cp:revision>2</cp:revision>
  <cp:lastPrinted>2021-01-14T12:09:00Z</cp:lastPrinted>
  <dcterms:created xsi:type="dcterms:W3CDTF">2022-04-08T08:13:00Z</dcterms:created>
  <dcterms:modified xsi:type="dcterms:W3CDTF">2022-04-08T08:13:00Z</dcterms:modified>
</cp:coreProperties>
</file>