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728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39"/>
        <w:gridCol w:w="4820"/>
      </w:tblGrid>
      <w:tr w:rsidR="00D0584A" w:rsidRPr="00E10C03" w:rsidTr="00E10C03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938" w:type="pct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498"/>
              <w:gridCol w:w="21"/>
            </w:tblGrid>
            <w:tr w:rsidR="00E10C03" w:rsidRPr="00E10C03" w:rsidTr="00E10C03">
              <w:tc>
                <w:tcPr>
                  <w:tcW w:w="9498" w:type="dxa"/>
                </w:tcPr>
                <w:p w:rsidR="00E10C03" w:rsidRPr="00E10C03" w:rsidRDefault="00E10C03" w:rsidP="004C2C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4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0C0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27 </w:t>
                  </w:r>
                  <w:r w:rsidRPr="00E10C0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мая 2003 года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</w:t>
                  </w:r>
                  <w:r w:rsidR="004C2C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4C2C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58-ФЗ</w:t>
                  </w:r>
                </w:p>
              </w:tc>
              <w:tc>
                <w:tcPr>
                  <w:tcW w:w="21" w:type="dxa"/>
                </w:tcPr>
                <w:p w:rsidR="00E10C03" w:rsidRPr="00E10C03" w:rsidRDefault="00E10C03" w:rsidP="00CB50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10C03" w:rsidRPr="00CB50A2" w:rsidTr="00E10C03">
              <w:tc>
                <w:tcPr>
                  <w:tcW w:w="9498" w:type="dxa"/>
                </w:tcPr>
                <w:p w:rsidR="00CB50A2" w:rsidRPr="00CB50A2" w:rsidRDefault="00E10C03" w:rsidP="00E10C03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70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</w:t>
                  </w:r>
                </w:p>
              </w:tc>
              <w:tc>
                <w:tcPr>
                  <w:tcW w:w="21" w:type="dxa"/>
                </w:tcPr>
                <w:p w:rsidR="00CB50A2" w:rsidRPr="00CB50A2" w:rsidRDefault="00CB50A2" w:rsidP="00CB50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0584A" w:rsidRPr="00E10C03" w:rsidRDefault="00D0584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0584A" w:rsidRPr="00E10C03" w:rsidRDefault="00E10C03" w:rsidP="00E10C03">
            <w:pPr>
              <w:pStyle w:val="ConsPlusNormal"/>
              <w:ind w:left="2836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03">
              <w:rPr>
                <w:rFonts w:ascii="Times New Roman" w:hAnsi="Times New Roman" w:cs="Times New Roman"/>
                <w:sz w:val="24"/>
                <w:szCs w:val="24"/>
              </w:rPr>
              <w:t xml:space="preserve">           58-ФЗ </w:t>
            </w:r>
          </w:p>
        </w:tc>
      </w:tr>
      <w:tr w:rsidR="00E10C03" w:rsidRPr="00E10C03" w:rsidTr="00E10C03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E10C03" w:rsidRPr="00E10C03" w:rsidRDefault="00E10C03" w:rsidP="00CB5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10C03" w:rsidRPr="00E10C03" w:rsidRDefault="00E10C03" w:rsidP="00E10C03">
            <w:pPr>
              <w:pStyle w:val="ConsPlusNormal"/>
              <w:ind w:left="2836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О СИСТЕМЕ ГОСУДАРСТВЕННОЙ СЛУЖБЫ РОССИЙСКОЙ ФЕДЕРАЦИИ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25 апреля 2003 года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Одобрен</w:t>
      </w: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14 мая 2003 года</w:t>
      </w:r>
    </w:p>
    <w:p w:rsidR="00D0584A" w:rsidRPr="005145B3" w:rsidRDefault="00D058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0584A" w:rsidRPr="005145B3" w:rsidRDefault="00D058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11.11.2003 </w:t>
      </w:r>
      <w:hyperlink r:id="rId4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141-ФЗ,</w:t>
        </w:r>
      </w:hyperlink>
      <w:proofErr w:type="gramEnd"/>
    </w:p>
    <w:p w:rsidR="00D0584A" w:rsidRPr="005145B3" w:rsidRDefault="00D058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от 06.07.2006 </w:t>
      </w:r>
      <w:hyperlink r:id="rId5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105-ФЗ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от 01.12.2007 </w:t>
      </w:r>
      <w:hyperlink r:id="rId6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309-ФЗ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>,</w:t>
      </w:r>
    </w:p>
    <w:p w:rsidR="00D0584A" w:rsidRPr="005145B3" w:rsidRDefault="00D058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от 28.12.2010 </w:t>
      </w:r>
      <w:hyperlink r:id="rId7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419-ФЗ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от 06.12.2011 </w:t>
      </w:r>
      <w:hyperlink r:id="rId8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395-ФЗ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>,</w:t>
      </w:r>
    </w:p>
    <w:p w:rsidR="00D0584A" w:rsidRPr="005145B3" w:rsidRDefault="00D058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от 07.05.2013 </w:t>
      </w:r>
      <w:hyperlink r:id="rId9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99-ФЗ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от 02.07.2013 </w:t>
      </w:r>
      <w:hyperlink r:id="rId10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185-ФЗ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>)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Настоящим Федеральным законом в соответствии с </w:t>
      </w:r>
      <w:hyperlink r:id="rId11" w:history="1">
        <w:r w:rsidRPr="005145B3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 определяются правовые и организационные основы системы государственной службы Российской Федерации, в том числе системы управления государственной службой Российской Федерации.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1. Государственная служба Российской Федерации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Государственная служба Российской Федерации (далее - государственная служба) - профессиональная служебная деятельность граждан Российской Федерации (далее - граждане) по обеспечению исполнения полномочий: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федеральных органов государственной власти, иных федеральных государственных органов (далее - федеральные государственные органы);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субъектов Российской Федерации;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органов государственной власти субъектов Российской Федерации, иных государственных органов субъектов Российской Федерации (далее - государственные органы субъектов Российской Федерации);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лиц, замещающих должности, устанавливаемые </w:t>
      </w:r>
      <w:hyperlink r:id="rId12" w:history="1">
        <w:r w:rsidRPr="005145B3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 для непосредственного исполнения полномочий федеральных государственных органов (далее - лица, замещающие </w:t>
      </w:r>
      <w:hyperlink r:id="rId13" w:history="1">
        <w:r w:rsidRPr="005145B3">
          <w:rPr>
            <w:rFonts w:ascii="Times New Roman" w:hAnsi="Times New Roman" w:cs="Times New Roman"/>
            <w:sz w:val="24"/>
            <w:szCs w:val="24"/>
          </w:rPr>
          <w:t>государственные должности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Федерации);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>лиц, замещающих должности, устанавливаемые конституциями, уставами, законами субъектов Российской Федерации для непосредственного исполнения полномочий государственных органов субъектов Российской Федерации (далее - лица, замещающие государственные должности субъектов Российской Федерации).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Деятельность лиц, замещающих государственные должности Российской Федерации, и лиц, замещающих государственные должности субъектов Российской Федерации, настоящим Федеральным законом не регулируется.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2. Система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lastRenderedPageBreak/>
        <w:t>1. Система государственной службы включает в себя следующие виды государственной службы:</w:t>
      </w:r>
    </w:p>
    <w:p w:rsidR="00D0584A" w:rsidRPr="005145B3" w:rsidRDefault="00752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D0584A" w:rsidRPr="005145B3">
          <w:rPr>
            <w:rFonts w:ascii="Times New Roman" w:hAnsi="Times New Roman" w:cs="Times New Roman"/>
            <w:sz w:val="24"/>
            <w:szCs w:val="24"/>
          </w:rPr>
          <w:t>государственная гражданская служба;</w:t>
        </w:r>
      </w:hyperlink>
    </w:p>
    <w:p w:rsidR="00D0584A" w:rsidRPr="005145B3" w:rsidRDefault="00752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D0584A" w:rsidRPr="005145B3">
          <w:rPr>
            <w:rFonts w:ascii="Times New Roman" w:hAnsi="Times New Roman" w:cs="Times New Roman"/>
            <w:sz w:val="24"/>
            <w:szCs w:val="24"/>
          </w:rPr>
          <w:t>военная служба</w:t>
        </w:r>
      </w:hyperlink>
      <w:r w:rsidR="00D0584A" w:rsidRPr="005145B3">
        <w:rPr>
          <w:rFonts w:ascii="Times New Roman" w:hAnsi="Times New Roman" w:cs="Times New Roman"/>
          <w:sz w:val="24"/>
          <w:szCs w:val="24"/>
        </w:rPr>
        <w:t>;</w:t>
      </w:r>
    </w:p>
    <w:p w:rsidR="00D0584A" w:rsidRPr="005145B3" w:rsidRDefault="00752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6" w:history="1">
        <w:r w:rsidR="00D0584A" w:rsidRPr="005145B3">
          <w:rPr>
            <w:rFonts w:ascii="Times New Roman" w:hAnsi="Times New Roman" w:cs="Times New Roman"/>
            <w:sz w:val="24"/>
            <w:szCs w:val="24"/>
          </w:rPr>
          <w:t>правоохранительная служба</w:t>
        </w:r>
      </w:hyperlink>
      <w:r w:rsidR="00D0584A" w:rsidRPr="005145B3">
        <w:rPr>
          <w:rFonts w:ascii="Times New Roman" w:hAnsi="Times New Roman" w:cs="Times New Roman"/>
          <w:sz w:val="24"/>
          <w:szCs w:val="24"/>
        </w:rPr>
        <w:t>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Государственная гражданская служба подразделяется на федеральную государственную гражданскую службу и государственную гражданскую службу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Военная служба и правоохранительная служба являются видами федеральной государственной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Другие виды федеральной государственной службы устанавливаются путем внесения изменений и дополнений в настоящий Федеральный закон.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4. Правовое регулирование и организация федеральной государственной гражданской службы находятся в ведении Российской Федерации.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Федерации, а ее организация - в ведении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3. Основные принципы построения и функционирования системы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Основными принципами построения и функционирования системы государственной службы являются: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федерализм,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(далее - государственные органы);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законность;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приоритет прав и свобод человека и гражданина, их непосредственное действие, обязательность их признания, соблюдения и защиты;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равный доступ граждан к государственной службе;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единство правовых и организационных основ государственной службы, предполагающее законодательное закрепление единого подхода к организации государственной службы;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взаимосвязь государственной службы и муниципальной службы;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открытость государственной службы и ее доступность общественному контролю, объективное информирование общества о деятельности государственных служащих;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профессионализм и компетентность государственных служащих;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лиц, так и физических и юридических лиц.</w:t>
      </w:r>
    </w:p>
    <w:p w:rsidR="00D0584A" w:rsidRPr="00B16398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службы. Указанными федеральными законами могут быть предусмотрены также другие принципы построения и функционирования видов государственной службы, учитывающие их особенности.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4. Федеральная государственная служба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Федеральная государственная служба - профессиональная служебная деятельность граждан по обеспечению исполнения полномочий Российской Федерации, а также полномочий федеральных государственных органов и лиц, замещающих государственные должности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5. Государственная гражданская служба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Государственная гражданская служба - вид государственной службы, представляющей собой профессиональную служебную деятельность граждан на </w:t>
      </w:r>
      <w:r w:rsidRPr="005145B3">
        <w:rPr>
          <w:rFonts w:ascii="Times New Roman" w:hAnsi="Times New Roman" w:cs="Times New Roman"/>
          <w:sz w:val="24"/>
          <w:szCs w:val="24"/>
        </w:rPr>
        <w:lastRenderedPageBreak/>
        <w:t>должностях государственной гражданской службы по обеспечению исполнения полномочий федеральных государственных органов, государственных органов субъектов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Федерации, лиц, замещающих государственные должности Российской Федерации, и лиц, замещающих государственные должности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Федеральная государственная гражданская </w:t>
      </w:r>
      <w:hyperlink r:id="rId16" w:history="1">
        <w:r w:rsidRPr="005145B3">
          <w:rPr>
            <w:rFonts w:ascii="Times New Roman" w:hAnsi="Times New Roman" w:cs="Times New Roman"/>
            <w:sz w:val="24"/>
            <w:szCs w:val="24"/>
          </w:rPr>
          <w:t>служба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-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и лиц, замещающих государственные должности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Государственная гражданская служба субъекта Российской Федерации -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Федерации, а также полномочий государственных органов субъекта Российской Федерации и лиц, замещающих государственные должности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6"/>
      <w:bookmarkEnd w:id="0"/>
      <w:r w:rsidRPr="005145B3">
        <w:rPr>
          <w:rFonts w:ascii="Times New Roman" w:hAnsi="Times New Roman" w:cs="Times New Roman"/>
          <w:sz w:val="24"/>
          <w:szCs w:val="24"/>
        </w:rPr>
        <w:t>Статья 6. Военная служба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>Военная служба - вид федеральной государственной службы, представляющей собой профессиональную служебную деятельность граждан на воинских должностях или не на воинских должностях в случаях и на условиях, предусмотренных федеральными законами и (или) нормативными правовыми актами Президента Российской Федерации, в Вооруженных Силах Российской Федерации, других войсках, воинских (специальных) формированиях и органах, осуществляющих функции по обеспечению обороны и безопасности государства.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Таким гражданам присваиваются воинские звания.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7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06.07.2006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105-ФЗ)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4"/>
      <w:bookmarkEnd w:id="1"/>
      <w:r w:rsidRPr="005145B3">
        <w:rPr>
          <w:rFonts w:ascii="Times New Roman" w:hAnsi="Times New Roman" w:cs="Times New Roman"/>
          <w:sz w:val="24"/>
          <w:szCs w:val="24"/>
        </w:rPr>
        <w:t>Статья 7. Правоохранительная служба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6"/>
      <w:bookmarkEnd w:id="2"/>
      <w:r w:rsidRPr="005145B3">
        <w:rPr>
          <w:rFonts w:ascii="Times New Roman" w:hAnsi="Times New Roman" w:cs="Times New Roman"/>
          <w:sz w:val="24"/>
          <w:szCs w:val="24"/>
        </w:rPr>
        <w:t>Правоохранительная служба - вид федеральной государственной службы, представляющей собой профессиональную служебную деятельность граждан на должностях правоохранительной службы в государственных органах, службах и учреждениях, осуществляющих функции по обеспечению безопасности, законности и правопорядка, по борьбе с преступностью, по защите прав и свобод человека и гражданина. Таким гражданам присваиваются специальные звания и классные чины.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8. Должности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Должности государственной службы учреждаются федеральным законом или иным нормативным правовым актом Российской Федерации, законом или иным нормативным правовым актом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Должности государственной службы подразделяются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>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должности федеральной государственной гражданской службы;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должности государственной гражданской службы субъекта Российской Федерации;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воинские должности;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должности правоохранительной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В федеральном государственном органе могут быть учреждены должности государственной службы различных видов.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4. Должности государственной службы распределяются по группам и (или) категориям в соответствии с федеральными </w:t>
      </w:r>
      <w:hyperlink r:id="rId18" w:history="1">
        <w:r w:rsidRPr="005145B3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о видах государственной службы и законами субъектов Российской Федерации о государственной гражданской службе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Соотношение должностей федеральной государственной гражданской службы, воинских должностей и должностей правоохранительной службы определяется указом Президента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Абзац утратил силу. - Федеральный </w:t>
      </w:r>
      <w:hyperlink r:id="rId19" w:history="1">
        <w:r w:rsidRPr="005145B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28.12.2010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419-ФЗ.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5. Квалификационные требования к гражданам для замещения должностей государственной службы устанавливаются федеральными </w:t>
      </w:r>
      <w:hyperlink r:id="rId20" w:history="1">
        <w:r w:rsidRPr="005145B3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и иными </w:t>
      </w:r>
      <w:r w:rsidRPr="005145B3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Российской Федерации, а также законами и иными нормативными правовыми актами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6. В федеральном государственном органе и государственном органе субъекта Российской Федерации могут быть предусмотрены должности, не являющиеся должностями государственной службы. Трудовая деятельность работников, замещающих такие должности, регулируется </w:t>
      </w:r>
      <w:hyperlink r:id="rId21" w:history="1">
        <w:r w:rsidRPr="005145B3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 о труде.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9. Реестры должностей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 w:rsidRPr="005145B3">
        <w:rPr>
          <w:rFonts w:ascii="Times New Roman" w:hAnsi="Times New Roman" w:cs="Times New Roman"/>
          <w:sz w:val="24"/>
          <w:szCs w:val="24"/>
        </w:rPr>
        <w:t>1. Реестр должностей федеральной государственной службы образуют:</w:t>
      </w:r>
    </w:p>
    <w:p w:rsidR="00D0584A" w:rsidRPr="005145B3" w:rsidRDefault="00752F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D0584A" w:rsidRPr="005145B3">
          <w:rPr>
            <w:rFonts w:ascii="Times New Roman" w:hAnsi="Times New Roman" w:cs="Times New Roman"/>
            <w:sz w:val="24"/>
            <w:szCs w:val="24"/>
          </w:rPr>
          <w:t>перечни</w:t>
        </w:r>
      </w:hyperlink>
      <w:r w:rsidR="00D0584A" w:rsidRPr="005145B3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гражданской службы;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перечни типовых воинских должностей;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перечни типовых должностей правоохранительной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Перечни, указанные в </w:t>
      </w:r>
      <w:hyperlink w:anchor="P105" w:history="1">
        <w:r w:rsidRPr="005145B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настоящей статьи, утверждаются Президентом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4. Утратил силу. - Федеральный </w:t>
      </w:r>
      <w:hyperlink r:id="rId23" w:history="1">
        <w:r w:rsidRPr="005145B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28.12.2010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419-ФЗ.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10. Государственные служащие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Федеральный государственный служащий - гражданин, осуществляющий профессиональную служебную деятельность на должности федеральной государственной службы и получающий денежное содержание (вознаграждение, довольствие) за счет средств федерального бюджета.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Государственный гражданский служащий субъекта Российской Федерации - гражданин,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(вознаграждение) за счет средств бюджета соответствующего субъекта Российской Федерации. В случаях, предусмотренных федеральным законом, государственный гражданский служащий субъекта Российской Федерации может получать денежное содержание (вознаграждение) также за счет средств федерального бюджета.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Нанимателем федерального государственного служащего является Российская Федерация, государственного гражданского служащего субъекта Российской Федерации - соответствующий субъект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4. Правовое положение (статус) федерального государственного служащего и государственного гражданского служащего субъекта Российской Федерации, в том числе ограничения, обязательства, правила служебного поведения, ответственность, а также порядок разрешения конфликта интересов и служебных споров устанавливается соответствующим федеральным законом о виде государственной службы.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Глава 2. ОБЩИЕ УСЛОВИЯ ГОСУДАРСТВЕННОЙ СЛУЖБЫ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11. Формирование кадрового состава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Формирование кадрового состава государственной службы обеспечивается: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созданием федерального кадрового </w:t>
      </w:r>
      <w:hyperlink r:id="rId24" w:history="1">
        <w:r w:rsidRPr="005145B3">
          <w:rPr>
            <w:rFonts w:ascii="Times New Roman" w:hAnsi="Times New Roman" w:cs="Times New Roman"/>
            <w:sz w:val="24"/>
            <w:szCs w:val="24"/>
          </w:rPr>
          <w:t>резерва</w:t>
        </w:r>
      </w:hyperlink>
      <w:r w:rsidRPr="005145B3">
        <w:rPr>
          <w:rFonts w:ascii="Times New Roman" w:hAnsi="Times New Roman" w:cs="Times New Roman"/>
          <w:sz w:val="24"/>
          <w:szCs w:val="24"/>
        </w:rPr>
        <w:t>, кадрового резерва в федеральном государственном органе, кадрового резерва субъекта Российской Федерации, кадрового резерва в государственном органе субъекта Российской Федерации для замещения должностей государственной службы, а также эффективным использованием указанных кадровых резервов;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развитием профессиональных качеств государственных служащих;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созданием возможностей для должностного (служебного) роста государственных </w:t>
      </w:r>
      <w:r w:rsidRPr="005145B3">
        <w:rPr>
          <w:rFonts w:ascii="Times New Roman" w:hAnsi="Times New Roman" w:cs="Times New Roman"/>
          <w:sz w:val="24"/>
          <w:szCs w:val="24"/>
        </w:rPr>
        <w:lastRenderedPageBreak/>
        <w:t>служащих;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использованием современных кадровых технологий;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применением образовательных программ, федеральных государственных образовательных стандартов;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01.12.2007 </w:t>
      </w:r>
      <w:hyperlink r:id="rId25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309-ФЗ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от 02.07.2013 </w:t>
      </w:r>
      <w:hyperlink r:id="rId26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185-ФЗ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>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ротацией государственных служащих.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(абзац введен Федеральным </w:t>
      </w:r>
      <w:hyperlink r:id="rId27" w:history="1">
        <w:r w:rsidRPr="005145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06.12.2011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395-ФЗ)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основе, условия формирования конкурсных комиссий, правила опубликования информации о конкурсах в средствах массовой информации, а также предусматривается другой порядок поступления на государственную службу и замещения вакантных должностей государственной службы.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Подготовка граждан для прохождения государственной службы осуществляется в формах, установленных федеральными законами и иными нормативными правовыми актами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4. Дополнительное профессиональное образование государственных служащих осуществляются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8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02.07.2013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185-ФЗ)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5. Федеральными законами о видах государственной службы могут быть установлены особенности ротации государственных служащих, учитывающие специфику прохождения государственной службы соответствующего вида.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(п. 5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29" w:history="1">
        <w:r w:rsidRPr="005145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06.12.2011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395-ФЗ)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12. Поступление на государственную службу, ее прохождение и прекращение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На государственную службу по контракту вправе поступать граждане, владеющие </w:t>
      </w:r>
      <w:hyperlink r:id="rId30" w:history="1">
        <w:r w:rsidRPr="005145B3">
          <w:rPr>
            <w:rFonts w:ascii="Times New Roman" w:hAnsi="Times New Roman" w:cs="Times New Roman"/>
            <w:sz w:val="24"/>
            <w:szCs w:val="24"/>
          </w:rPr>
          <w:t>государственным языком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Российской Федерации и достигшие возраста, установленного федеральным законом о виде государственной службы для прохождения государственной службы данного вида.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Условия контрактов, порядок их заключения, а также основания и порядок прекращения их действия устанавливаются в соответствии с федеральным законом о виде государственной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В соответствии с федеральным законом о виде государственной службы контракт может заключаться с гражданином: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на неопределенный срок;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на определенный срок;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31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02.07.2013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185-ФЗ)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4. Федеральным законом о виде государственной службы определяется предельный возраст пребывания на государственной службе данного вида.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Прохождение государственной службы включает в себя назначение на должность, присвоение классного чина, дипломатического ранга, воинского и специального звания, аттестацию или квалификационный экзамен, а также другие обстоятельства (события) в соответствии с настоящим Федеральным законом, федеральными законами о видах государственной службы и иными нормативными правовыми актами Российской </w:t>
      </w:r>
      <w:r w:rsidRPr="005145B3">
        <w:rPr>
          <w:rFonts w:ascii="Times New Roman" w:hAnsi="Times New Roman" w:cs="Times New Roman"/>
          <w:sz w:val="24"/>
          <w:szCs w:val="24"/>
        </w:rPr>
        <w:lastRenderedPageBreak/>
        <w:t>Федерации, законами и иными нормативными правовыми актами субъектов Российской Федерации.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6. Основания прекращения государственной службы, в том числе основания увольнения в запас или в отставку государственного служащего, устанавливаются федеральными законами о видах государственной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13. Классные чины, дипломатические ранги, воинские и специальные звания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В соответствии с федеральными законами о видах государственной службы гражданам, проходящим федеральную государственную службу, присваиваются классные чины, дипломатические ранги, воинские и специальные звания.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В соответствии с федеральным законом о виде государственной службы для граждан, проходящих государственную гражданскую службу субъектов Российской Федерации, устанавливаются классные чины.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2. Общими условиями присвоения, сохранения классных чинов, дипломатических рангов, воинских и специальных званий являются: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>последовательное присвоение классного чина, дипломатического ранга, воинского и специального звания по прошествии установленного времени пребывания в определенном классном чине, дипломатическом ранге, воинском и специальном звании после их присвоения впервые;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присвоение классного чина, дипломатического ранга, воинского и специального звания государственному служащему в соответствии с замещаемой должностью федеральной государственной службы;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>досрочное присвоение в качестве меры поощрения классного чина, дипломатического ранга, воинского и специального звания либо присвоение классного чина, дипломатического ранга, воинского и специального звания на одну ступень выше классного чина, дипломатического ранга, воинского и специального звания, предусмотренных для замещаемой должности федеральной государственной службы в соответствии с федеральным законом о виде государственной службы;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сохранение присвоенного классного чина, дипломатического ранга,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Лишение присвоенного классного чина, дипломатического ранга, воинского и специального звания возможно по решению суда.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При переводе государственного служащего с государственной службы одного вида на государственную службу другого вида ранее присвоенный классный чин, дипломатический ранг, воинское и специальное звание, а также период пребывания в соответствующем классном чине, дипломатическом ранге, воинском и специальном звании учитывается при присвоении классного чина, дипломатического ранга, воинского и специального звания по новому виду государственной службы в соответствии с федеральными законами о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видах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государственной службы и иными нормативными правовыми актами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4. </w:t>
      </w:r>
      <w:hyperlink r:id="rId32" w:history="1">
        <w:r w:rsidRPr="005145B3">
          <w:rPr>
            <w:rFonts w:ascii="Times New Roman" w:hAnsi="Times New Roman" w:cs="Times New Roman"/>
            <w:sz w:val="24"/>
            <w:szCs w:val="24"/>
          </w:rPr>
          <w:t>Соотношение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классных чинов, дипломатических рангов, воинских и специальных званий устанавливается </w:t>
      </w:r>
      <w:hyperlink r:id="rId33" w:history="1">
        <w:r w:rsidRPr="005145B3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5. Классные чины государственной гражданской службы субъекта Российской Федерации присваиваются с учетом положений настоящей статьи в порядке, установленном нормативными правовыми актами соответствующего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14. Стаж (общая продолжительность) государственной службы. Персональные данные государственных служащих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Стаж (общая продолжительность) государственной службы определяется в соответствии с федеральными законами о видах государственной службы, о государственном пенсионном обеспечении граждан Российской Федерации, проходивших государственную службу, и их семей и законами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В стаж (общую продолжительность) государственной службы одного вида в соответствии с федеральными законами о видах государственной службы, о государственном пенсионном обеспечении граждан Российской Федерации, проходивших государственную службу, и их семей и законами субъектов Российской Федерации включаются продолжительность государственной службы других видов, а также периоды замещения государственных должностей Российской Федерации, государственных должностей субъектов Российской Федерации, выборных муниципальных должностей, замещаемых на постоянной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основе, и </w:t>
      </w:r>
      <w:hyperlink r:id="rId34" w:history="1">
        <w:r w:rsidRPr="005145B3">
          <w:rPr>
            <w:rFonts w:ascii="Times New Roman" w:hAnsi="Times New Roman" w:cs="Times New Roman"/>
            <w:sz w:val="24"/>
            <w:szCs w:val="24"/>
          </w:rPr>
          <w:t>муниципальных должностей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муниципальной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3. Персональные данные государственных служащих, сведения об их профессиональной служебной деятельности и о стаже (об общей продолжительности) государственной службы вносятся в личные дела и документы учета государственных служащих. Ведение и хранение указанных дел и документов осуществляются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4. Форма и порядок ведения, учета и хранения документов, подтверждающих профессиональную служебную деятельность государственных служащих, устанавливаются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5. Персональные данные, внесенные в личные дела и документы учета государственных служащих, являются информацией, доступ к которой ограничен в соответствии с федеральными законами. В отношении указанных персональных данных устанавливается обязанность соблюдать их конфиденциальность и обеспечивать их безопасность при обработке. В случаях, установленных федеральными законами и иными нормативными правовыми актами Российской Федерации, указанные персональные данные относятся к </w:t>
      </w:r>
      <w:hyperlink r:id="rId35" w:history="1">
        <w:r w:rsidRPr="005145B3">
          <w:rPr>
            <w:rFonts w:ascii="Times New Roman" w:hAnsi="Times New Roman" w:cs="Times New Roman"/>
            <w:sz w:val="24"/>
            <w:szCs w:val="24"/>
          </w:rPr>
          <w:t>сведениям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>, составляющим государственную тайну.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(п. 5 в ред. Федерального </w:t>
      </w:r>
      <w:hyperlink r:id="rId36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07.05.2013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99-ФЗ)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15. Реестры государственных служащих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В федеральном государственном органе и государственном органе субъекта Российской Федерации ведутся, в том числе на электронных носителях, реестры государственных служащих, которые формируются на основе персональных данных государственных служащих.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Сведения, внесенные в реестр федеральных государственных служащих в федеральном государственном органе и в реестры государственных служащих субъектов Российской Федерации в государственных органах субъектов Российской Федерации, в случаях, установленных федеральными законами и иными нормативными правовыми актами Российской Федерации, относятся к </w:t>
      </w:r>
      <w:hyperlink r:id="rId37" w:history="1">
        <w:r w:rsidRPr="005145B3">
          <w:rPr>
            <w:rFonts w:ascii="Times New Roman" w:hAnsi="Times New Roman" w:cs="Times New Roman"/>
            <w:sz w:val="24"/>
            <w:szCs w:val="24"/>
          </w:rPr>
          <w:t>сведениям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составляющим государственную тайну, а в иных случаях к </w:t>
      </w:r>
      <w:hyperlink r:id="rId38" w:history="1">
        <w:r w:rsidRPr="005145B3">
          <w:rPr>
            <w:rFonts w:ascii="Times New Roman" w:hAnsi="Times New Roman" w:cs="Times New Roman"/>
            <w:sz w:val="24"/>
            <w:szCs w:val="24"/>
          </w:rPr>
          <w:t>сведениям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конфиденциального характера.</w:t>
      </w:r>
      <w:proofErr w:type="gramEnd"/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3 - 7. Утратили силу. - Федеральный </w:t>
      </w:r>
      <w:hyperlink r:id="rId39" w:history="1">
        <w:r w:rsidRPr="005145B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28.12.2010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419-ФЗ.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Глава 3. СИСТЕМА УПРАВЛЕНИЯ ГОСУДАРСТВЕННОЙ СЛУЖБОЙ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16. Управление государственной службой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B3">
        <w:rPr>
          <w:rFonts w:ascii="Times New Roman" w:hAnsi="Times New Roman" w:cs="Times New Roman"/>
          <w:sz w:val="24"/>
          <w:szCs w:val="24"/>
        </w:rPr>
        <w:t xml:space="preserve">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службу, формирования кадрового резерва, прохождения и прекращения государственной службы, использования кадрового резерва для замещения должностей государственной службы, профессионального образования и дополнительного профессионального образования государственных служащих, проведения ротации государственных </w:t>
      </w:r>
      <w:r w:rsidRPr="005145B3">
        <w:rPr>
          <w:rFonts w:ascii="Times New Roman" w:hAnsi="Times New Roman" w:cs="Times New Roman"/>
          <w:sz w:val="24"/>
          <w:szCs w:val="24"/>
        </w:rPr>
        <w:lastRenderedPageBreak/>
        <w:t>служащих, а также в целях осуществления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вневедомственного 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соблюдением в государственных органах федеральных законов, иных нормативных правовых актов Российской Федерации, законов и иных нормативных правовых актов субъектов Российской Федерации о государственной службе.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28.12.2010 </w:t>
      </w:r>
      <w:hyperlink r:id="rId40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419-ФЗ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от 06.12.2011 </w:t>
      </w:r>
      <w:hyperlink r:id="rId41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395-ФЗ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, </w:t>
      </w:r>
      <w:r w:rsidR="0073345A">
        <w:rPr>
          <w:rFonts w:ascii="Times New Roman" w:hAnsi="Times New Roman" w:cs="Times New Roman"/>
          <w:sz w:val="24"/>
          <w:szCs w:val="24"/>
        </w:rPr>
        <w:br/>
      </w:r>
      <w:r w:rsidRPr="005145B3">
        <w:rPr>
          <w:rFonts w:ascii="Times New Roman" w:hAnsi="Times New Roman" w:cs="Times New Roman"/>
          <w:sz w:val="24"/>
          <w:szCs w:val="24"/>
        </w:rPr>
        <w:t xml:space="preserve">от 02.07.2013 </w:t>
      </w:r>
      <w:hyperlink r:id="rId42" w:history="1">
        <w:r w:rsidR="008E3F24">
          <w:rPr>
            <w:rFonts w:ascii="Times New Roman" w:hAnsi="Times New Roman" w:cs="Times New Roman"/>
            <w:sz w:val="24"/>
            <w:szCs w:val="24"/>
          </w:rPr>
          <w:t>№</w:t>
        </w:r>
        <w:r w:rsidRPr="005145B3">
          <w:rPr>
            <w:rFonts w:ascii="Times New Roman" w:hAnsi="Times New Roman" w:cs="Times New Roman"/>
            <w:sz w:val="24"/>
            <w:szCs w:val="24"/>
          </w:rPr>
          <w:t xml:space="preserve"> 185-ФЗ</w:t>
        </w:r>
      </w:hyperlink>
      <w:r w:rsidRPr="005145B3">
        <w:rPr>
          <w:rFonts w:ascii="Times New Roman" w:hAnsi="Times New Roman" w:cs="Times New Roman"/>
          <w:sz w:val="24"/>
          <w:szCs w:val="24"/>
        </w:rPr>
        <w:t>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17. Кадровый резерв для замещения должностей государственной службы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Для замещения должностей государственной службы создаются федеральный кадровый резерв, кадровый резерв в федеральном государственном органе, кадровый резерв субъекта Российской Федерации и кадровый резерв в государственном органе субъекта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18. Финансирование государственной службы и программы ее реформирования и развития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и бюджета соответствующего субъекта Российской Федерации в порядке, установленном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Совершенствование системы государственной службы осуществляется путем реализации федеральных </w:t>
      </w:r>
      <w:hyperlink r:id="rId43" w:history="1">
        <w:r w:rsidRPr="005145B3">
          <w:rPr>
            <w:rFonts w:ascii="Times New Roman" w:hAnsi="Times New Roman" w:cs="Times New Roman"/>
            <w:sz w:val="24"/>
            <w:szCs w:val="24"/>
          </w:rPr>
          <w:t>программ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реформирования и развития федеральной государственной службы и соответствующих программ субъектов Российской Федерации.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Статья 18.1. Военная служба в Российской Федерации иностранных граждан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145B3">
        <w:rPr>
          <w:rFonts w:ascii="Times New Roman" w:hAnsi="Times New Roman" w:cs="Times New Roman"/>
          <w:sz w:val="24"/>
          <w:szCs w:val="24"/>
        </w:rPr>
        <w:t>введена</w:t>
      </w:r>
      <w:proofErr w:type="gramEnd"/>
      <w:r w:rsidRPr="005145B3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44" w:history="1">
        <w:r w:rsidRPr="005145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11.11.2003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141-ФЗ)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В Российской Федерации в соответствии с федеральным </w:t>
      </w:r>
      <w:hyperlink r:id="rId45" w:history="1">
        <w:r w:rsidRPr="005145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предусматривается поступление иностранных граждан на военную службу по контракту и прохождение ими военной службы.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На указанных граждан распространяются положения настоящего Федерального закона, определяющие правовые основы государственной службы Российской Федерации.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Глава 4. ВСТУПЛЕНИЕ В СИЛУ НАСТОЯЩЕГО</w:t>
      </w:r>
    </w:p>
    <w:p w:rsidR="00D0584A" w:rsidRPr="005145B3" w:rsidRDefault="00D0584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ФЕДЕРАЛЬНОГО ЗАКОНА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10"/>
      <w:bookmarkEnd w:id="4"/>
      <w:r w:rsidRPr="005145B3">
        <w:rPr>
          <w:rFonts w:ascii="Times New Roman" w:hAnsi="Times New Roman" w:cs="Times New Roman"/>
          <w:sz w:val="24"/>
          <w:szCs w:val="24"/>
        </w:rPr>
        <w:t>Статья 19. Вступление в силу настоящего Федерального закона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со дня его официального опубликования.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Определение военной службы как вида федеральной государственной службы, содержащееся в </w:t>
      </w:r>
      <w:hyperlink w:anchor="P76" w:history="1">
        <w:r w:rsidRPr="005145B3">
          <w:rPr>
            <w:rFonts w:ascii="Times New Roman" w:hAnsi="Times New Roman" w:cs="Times New Roman"/>
            <w:sz w:val="24"/>
            <w:szCs w:val="24"/>
          </w:rPr>
          <w:t>статье 6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применяется со дня вступления в силу федерального </w:t>
      </w:r>
      <w:hyperlink r:id="rId46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о военной службе.</w:t>
      </w:r>
    </w:p>
    <w:p w:rsidR="00D0584A" w:rsidRPr="005145B3" w:rsidRDefault="00D058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7" w:history="1">
        <w:r w:rsidRPr="005145B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8E3F24">
        <w:rPr>
          <w:rFonts w:ascii="Times New Roman" w:hAnsi="Times New Roman" w:cs="Times New Roman"/>
          <w:sz w:val="24"/>
          <w:szCs w:val="24"/>
        </w:rPr>
        <w:t xml:space="preserve"> от 06.07.2006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105-ФЗ)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Определение правоохранительной службы как вида федеральной государственной службы, содержащееся в </w:t>
      </w:r>
      <w:hyperlink w:anchor="P84" w:history="1">
        <w:r w:rsidRPr="005145B3">
          <w:rPr>
            <w:rFonts w:ascii="Times New Roman" w:hAnsi="Times New Roman" w:cs="Times New Roman"/>
            <w:sz w:val="24"/>
            <w:szCs w:val="24"/>
          </w:rPr>
          <w:t>статье 7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применяется со дня вступления в силу федерального закона о правоохранительной службе.</w:t>
      </w:r>
    </w:p>
    <w:p w:rsidR="00D0584A" w:rsidRPr="005145B3" w:rsidRDefault="00D058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 xml:space="preserve">2. Признать утратившими силу подпункт 1 пункта 1 </w:t>
      </w:r>
      <w:hyperlink r:id="rId48" w:history="1">
        <w:r w:rsidRPr="005145B3">
          <w:rPr>
            <w:rFonts w:ascii="Times New Roman" w:hAnsi="Times New Roman" w:cs="Times New Roman"/>
            <w:sz w:val="24"/>
            <w:szCs w:val="24"/>
          </w:rPr>
          <w:t>статьи 1,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Pr="005145B3">
          <w:rPr>
            <w:rFonts w:ascii="Times New Roman" w:hAnsi="Times New Roman" w:cs="Times New Roman"/>
            <w:sz w:val="24"/>
            <w:szCs w:val="24"/>
          </w:rPr>
          <w:t>пункты 1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0" w:history="1">
        <w:r w:rsidRPr="005145B3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статьи 2, пункт 3 </w:t>
      </w:r>
      <w:hyperlink r:id="rId51" w:history="1">
        <w:r w:rsidRPr="005145B3">
          <w:rPr>
            <w:rFonts w:ascii="Times New Roman" w:hAnsi="Times New Roman" w:cs="Times New Roman"/>
            <w:sz w:val="24"/>
            <w:szCs w:val="24"/>
          </w:rPr>
          <w:t>статьи 3</w:t>
        </w:r>
      </w:hyperlink>
      <w:r w:rsidRPr="005145B3">
        <w:rPr>
          <w:rFonts w:ascii="Times New Roman" w:hAnsi="Times New Roman" w:cs="Times New Roman"/>
          <w:sz w:val="24"/>
          <w:szCs w:val="24"/>
        </w:rPr>
        <w:t xml:space="preserve"> Федерального закона от 31 ию</w:t>
      </w:r>
      <w:r w:rsidR="008E3F24">
        <w:rPr>
          <w:rFonts w:ascii="Times New Roman" w:hAnsi="Times New Roman" w:cs="Times New Roman"/>
          <w:sz w:val="24"/>
          <w:szCs w:val="24"/>
        </w:rPr>
        <w:t>ля 1995 года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119-ФЗ "Об основах государственной службы Российской Федерации" (Собрание законодательст</w:t>
      </w:r>
      <w:r w:rsidR="008E3F24">
        <w:rPr>
          <w:rFonts w:ascii="Times New Roman" w:hAnsi="Times New Roman" w:cs="Times New Roman"/>
          <w:sz w:val="24"/>
          <w:szCs w:val="24"/>
        </w:rPr>
        <w:t>ва Российской Федерации, 1995, №</w:t>
      </w:r>
      <w:r w:rsidRPr="005145B3">
        <w:rPr>
          <w:rFonts w:ascii="Times New Roman" w:hAnsi="Times New Roman" w:cs="Times New Roman"/>
          <w:sz w:val="24"/>
          <w:szCs w:val="24"/>
        </w:rPr>
        <w:t xml:space="preserve"> 31, ст. 2990).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Президент</w:t>
      </w: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0584A" w:rsidRPr="005145B3" w:rsidRDefault="00D0584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В.ПУТИН</w:t>
      </w:r>
    </w:p>
    <w:p w:rsidR="00D0584A" w:rsidRPr="005145B3" w:rsidRDefault="00D0584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145B3">
        <w:rPr>
          <w:rFonts w:ascii="Times New Roman" w:hAnsi="Times New Roman" w:cs="Times New Roman"/>
          <w:sz w:val="24"/>
          <w:szCs w:val="24"/>
        </w:rPr>
        <w:t>Москва, Кремль</w:t>
      </w:r>
    </w:p>
    <w:sectPr w:rsidR="00D0584A" w:rsidRPr="005145B3" w:rsidSect="003E1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84A"/>
    <w:rsid w:val="001413AB"/>
    <w:rsid w:val="001E26B2"/>
    <w:rsid w:val="0037331F"/>
    <w:rsid w:val="004C2CD1"/>
    <w:rsid w:val="005145B3"/>
    <w:rsid w:val="00593495"/>
    <w:rsid w:val="007165AC"/>
    <w:rsid w:val="0073345A"/>
    <w:rsid w:val="00752FF4"/>
    <w:rsid w:val="008E3F24"/>
    <w:rsid w:val="009D6D19"/>
    <w:rsid w:val="00A0720B"/>
    <w:rsid w:val="00B16398"/>
    <w:rsid w:val="00C205F9"/>
    <w:rsid w:val="00CB50A2"/>
    <w:rsid w:val="00D0584A"/>
    <w:rsid w:val="00DD1578"/>
    <w:rsid w:val="00E10C03"/>
    <w:rsid w:val="00F5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5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58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CB37FAD599853D8AA0540027F41D7DE7606A5E94FB72A6DE4825BFEF62A11A2F3065DBB25E4DF23gB6EG" TargetMode="External"/><Relationship Id="rId18" Type="http://schemas.openxmlformats.org/officeDocument/2006/relationships/hyperlink" Target="consultantplus://offline/ref=3CB37FAD599853D8AA0540027F41D7DE7609A3E54EB62A6DE4825BFEF62A11A2F3065DBB25E4DF27gB65G" TargetMode="External"/><Relationship Id="rId26" Type="http://schemas.openxmlformats.org/officeDocument/2006/relationships/hyperlink" Target="consultantplus://offline/ref=3CB37FAD599853D8AA0540027F41D7DE7607ABEC48BB2A6DE4825BFEF62A11A2F3065DBB25E5DA26gB6BG" TargetMode="External"/><Relationship Id="rId39" Type="http://schemas.openxmlformats.org/officeDocument/2006/relationships/hyperlink" Target="consultantplus://offline/ref=3CB37FAD599853D8AA0540027F41D7DE7601ABEB4ABA2A6DE4825BFEF62A11A2F3065DBB25E4DF23gB6F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CB37FAD599853D8AA0540027F41D7DE7609A1EB45B42A6DE4825BFEF6g26AG" TargetMode="External"/><Relationship Id="rId34" Type="http://schemas.openxmlformats.org/officeDocument/2006/relationships/hyperlink" Target="consultantplus://offline/ref=3CB37FAD599853D8AA0540027F41D7DE7606A4EF49B62A6DE4825BFEF62A11A2F3065DBB25E4DF26gB6DG" TargetMode="External"/><Relationship Id="rId42" Type="http://schemas.openxmlformats.org/officeDocument/2006/relationships/hyperlink" Target="consultantplus://offline/ref=3CB37FAD599853D8AA0540027F41D7DE7607ABEC48BB2A6DE4825BFEF62A11A2F3065DBB25E5DA26gB64G" TargetMode="External"/><Relationship Id="rId47" Type="http://schemas.openxmlformats.org/officeDocument/2006/relationships/hyperlink" Target="consultantplus://offline/ref=3CB37FAD599853D8AA0540027F41D7DE7100A7EE4DB97767ECDB57FCF1254EB5F44F51BA25E4D9g263G" TargetMode="External"/><Relationship Id="rId50" Type="http://schemas.openxmlformats.org/officeDocument/2006/relationships/hyperlink" Target="consultantplus://offline/ref=3CB37FAD599853D8AA0540027F41D7DE7508A2EC4DB97767ECDB57FCF1254EB5F44F51BA25E4DDg265G" TargetMode="External"/><Relationship Id="rId7" Type="http://schemas.openxmlformats.org/officeDocument/2006/relationships/hyperlink" Target="consultantplus://offline/ref=3CB37FAD599853D8AA0540027F41D7DE7601ABEB4ABA2A6DE4825BFEF62A11A2F3065DBB25E4DF22gB64G" TargetMode="External"/><Relationship Id="rId12" Type="http://schemas.openxmlformats.org/officeDocument/2006/relationships/hyperlink" Target="consultantplus://offline/ref=3CB37FAD599853D8AA0540027F41D7DE7509A4E847E47D6FB5D755gF6BG" TargetMode="External"/><Relationship Id="rId17" Type="http://schemas.openxmlformats.org/officeDocument/2006/relationships/hyperlink" Target="consultantplus://offline/ref=3CB37FAD599853D8AA0540027F41D7DE7100A7EE4DB97767ECDB57FCF1254EB5F44F51BA25E4D9g262G" TargetMode="External"/><Relationship Id="rId25" Type="http://schemas.openxmlformats.org/officeDocument/2006/relationships/hyperlink" Target="consultantplus://offline/ref=3CB37FAD599853D8AA0540027F41D7DE7605A3E844B22A6DE4825BFEF62A11A2F3065DBB25E4DE2AgB68G" TargetMode="External"/><Relationship Id="rId33" Type="http://schemas.openxmlformats.org/officeDocument/2006/relationships/hyperlink" Target="consultantplus://offline/ref=3CB37FAD599853D8AA0540027F41D7DE7604A1EB4CBB2A6DE4825BFEF62A11A2F3065DBB25E4DF2BgB6BG" TargetMode="External"/><Relationship Id="rId38" Type="http://schemas.openxmlformats.org/officeDocument/2006/relationships/hyperlink" Target="consultantplus://offline/ref=3CB37FAD599853D8AA0540027F41D7DE7609A1EA4FB62A6DE4825BFEF62A11A2F3065DBB25E4DF23gB6CG" TargetMode="External"/><Relationship Id="rId46" Type="http://schemas.openxmlformats.org/officeDocument/2006/relationships/hyperlink" Target="consultantplus://offline/ref=3CB37FAD599853D8AA0540027F41D7DE7609A1EA48B62A6DE4825BFEF62A11A2F3065DBB25E4D92AgB68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B37FAD599853D8AA0540027F41D7DE7609A3E54EB62A6DE4825BFEF6g26AG" TargetMode="External"/><Relationship Id="rId20" Type="http://schemas.openxmlformats.org/officeDocument/2006/relationships/hyperlink" Target="consultantplus://offline/ref=3CB37FAD599853D8AA0540027F41D7DE7609A3E54EB62A6DE4825BFEF62A11A2F3065DBB25E4DF2BgB6FG" TargetMode="External"/><Relationship Id="rId29" Type="http://schemas.openxmlformats.org/officeDocument/2006/relationships/hyperlink" Target="consultantplus://offline/ref=3CB37FAD599853D8AA0540027F41D7DE7603A1EA4FB12A6DE4825BFEF62A11A2F3065DBB25E4DF23gB6CG" TargetMode="External"/><Relationship Id="rId41" Type="http://schemas.openxmlformats.org/officeDocument/2006/relationships/hyperlink" Target="consultantplus://offline/ref=3CB37FAD599853D8AA0540027F41D7DE7603A1EA4FB12A6DE4825BFEF62A11A2F3065DBB25E4DF23gB68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B37FAD599853D8AA0540027F41D7DE7605A3E844B22A6DE4825BFEF62A11A2F3065DBB25E4DE2AgB68G" TargetMode="External"/><Relationship Id="rId11" Type="http://schemas.openxmlformats.org/officeDocument/2006/relationships/hyperlink" Target="consultantplus://offline/ref=3CB37FAD599853D8AA0540027F41D7DE7509A4E847E47D6FB5D755FBFE7A59B2BD4350BA27ECgD6BG" TargetMode="External"/><Relationship Id="rId24" Type="http://schemas.openxmlformats.org/officeDocument/2006/relationships/hyperlink" Target="consultantplus://offline/ref=3CB37FAD599853D8AA0540027F41D7DE7607A6ED45B62A6DE4825BFEF62A11A2F3065DBB25E4DF20gB6FG" TargetMode="External"/><Relationship Id="rId32" Type="http://schemas.openxmlformats.org/officeDocument/2006/relationships/hyperlink" Target="consultantplus://offline/ref=3CB37FAD599853D8AA0540027F41D7DE7604A1EB4CBB2A6DE4825BFEF62A11A2F3065DBB25E4DE22gB6FG" TargetMode="External"/><Relationship Id="rId37" Type="http://schemas.openxmlformats.org/officeDocument/2006/relationships/hyperlink" Target="consultantplus://offline/ref=3CB37FAD599853D8AA0540027F41D7DE7E02AAE54CB97767ECDB57FCF1254EB5F44F51BA25E4DFg261G" TargetMode="External"/><Relationship Id="rId40" Type="http://schemas.openxmlformats.org/officeDocument/2006/relationships/hyperlink" Target="consultantplus://offline/ref=3CB37FAD599853D8AA0540027F41D7DE7601ABEB4ABA2A6DE4825BFEF62A11A2F3065DBB25E4DF23gB6EG" TargetMode="External"/><Relationship Id="rId45" Type="http://schemas.openxmlformats.org/officeDocument/2006/relationships/hyperlink" Target="consultantplus://offline/ref=3CB37FAD599853D8AA0540027F41D7DE7609A1EA48B62A6DE4825BFEF62A11A2F3065DBB22gE64G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3CB37FAD599853D8AA0540027F41D7DE7100A7EE4DB97767ECDB57FCF1254EB5F44F51BA25E4DAg26BG" TargetMode="External"/><Relationship Id="rId15" Type="http://schemas.openxmlformats.org/officeDocument/2006/relationships/hyperlink" Target="consultantplus://offline/ref=3CB37FAD599853D8AA0540027F41D7DE7609A1EA48B62A6DE4825BFEF6g26AG" TargetMode="External"/><Relationship Id="rId23" Type="http://schemas.openxmlformats.org/officeDocument/2006/relationships/hyperlink" Target="consultantplus://offline/ref=3CB37FAD599853D8AA0540027F41D7DE7601ABEB4ABA2A6DE4825BFEF62A11A2F3065DBB25E4DF23gB6CG" TargetMode="External"/><Relationship Id="rId28" Type="http://schemas.openxmlformats.org/officeDocument/2006/relationships/hyperlink" Target="consultantplus://offline/ref=3CB37FAD599853D8AA0540027F41D7DE7607ABEC48BB2A6DE4825BFEF62A11A2F3065DBB25E5DA26gB6AG" TargetMode="External"/><Relationship Id="rId36" Type="http://schemas.openxmlformats.org/officeDocument/2006/relationships/hyperlink" Target="consultantplus://offline/ref=3CB37FAD599853D8AA0540027F41D7DE7604A5E44CB22A6DE4825BFEF62A11A2F3065DBB25E4DF24gB6EG" TargetMode="External"/><Relationship Id="rId49" Type="http://schemas.openxmlformats.org/officeDocument/2006/relationships/hyperlink" Target="consultantplus://offline/ref=3CB37FAD599853D8AA0540027F41D7DE7508A2EC4DB97767ECDB57FCF1254EB5F44F51BA25E4DDg266G" TargetMode="External"/><Relationship Id="rId10" Type="http://schemas.openxmlformats.org/officeDocument/2006/relationships/hyperlink" Target="consultantplus://offline/ref=3CB37FAD599853D8AA0540027F41D7DE7607ABEC48BB2A6DE4825BFEF62A11A2F3065DBB25E5DA26gB69G" TargetMode="External"/><Relationship Id="rId19" Type="http://schemas.openxmlformats.org/officeDocument/2006/relationships/hyperlink" Target="consultantplus://offline/ref=3CB37FAD599853D8AA0540027F41D7DE7601ABEB4ABA2A6DE4825BFEF62A11A2F3065DBB25E4DF23gB6DG" TargetMode="External"/><Relationship Id="rId31" Type="http://schemas.openxmlformats.org/officeDocument/2006/relationships/hyperlink" Target="consultantplus://offline/ref=3CB37FAD599853D8AA0540027F41D7DE7607ABEC48BB2A6DE4825BFEF62A11A2F3065DBB25E5DA26gB65G" TargetMode="External"/><Relationship Id="rId44" Type="http://schemas.openxmlformats.org/officeDocument/2006/relationships/hyperlink" Target="consultantplus://offline/ref=3CB37FAD599853D8AA0540027F41D7DE7602AAE844BB2A6DE4825BFEF62A11A2F3065DBB25E4DE20gB65G" TargetMode="External"/><Relationship Id="rId52" Type="http://schemas.openxmlformats.org/officeDocument/2006/relationships/fontTable" Target="fontTable.xml"/><Relationship Id="rId4" Type="http://schemas.openxmlformats.org/officeDocument/2006/relationships/hyperlink" Target="consultantplus://offline/ref=3CB37FAD599853D8AA0540027F41D7DE7602AAE844BB2A6DE4825BFEF62A11A2F3065DBB25E4DE20gB65G" TargetMode="External"/><Relationship Id="rId9" Type="http://schemas.openxmlformats.org/officeDocument/2006/relationships/hyperlink" Target="consultantplus://offline/ref=3CB37FAD599853D8AA0540027F41D7DE7604A5E44CB22A6DE4825BFEF62A11A2F3065DBB25E4DF24gB6EG" TargetMode="External"/><Relationship Id="rId14" Type="http://schemas.openxmlformats.org/officeDocument/2006/relationships/hyperlink" Target="consultantplus://offline/ref=3CB37FAD599853D8AA0540027F41D7DE7609A3E54EB62A6DE4825BFEF6g26AG" TargetMode="External"/><Relationship Id="rId22" Type="http://schemas.openxmlformats.org/officeDocument/2006/relationships/hyperlink" Target="consultantplus://offline/ref=3CB37FAD599853D8AA0540027F41D7DE7609A1EA48B22A6DE4825BFEF62A11A2F3065DBB25E4DF21gB6EG" TargetMode="External"/><Relationship Id="rId27" Type="http://schemas.openxmlformats.org/officeDocument/2006/relationships/hyperlink" Target="consultantplus://offline/ref=3CB37FAD599853D8AA0540027F41D7DE7603A1EA4FB12A6DE4825BFEF62A11A2F3065DBB25E4DF23gB6CG" TargetMode="External"/><Relationship Id="rId30" Type="http://schemas.openxmlformats.org/officeDocument/2006/relationships/hyperlink" Target="consultantplus://offline/ref=3CB37FAD599853D8AA0540027F41D7DE7607A1EB4FB62A6DE4825BFEF6g26AG" TargetMode="External"/><Relationship Id="rId35" Type="http://schemas.openxmlformats.org/officeDocument/2006/relationships/hyperlink" Target="consultantplus://offline/ref=3CB37FAD599853D8AA0540027F41D7DE7E02AAE54CB97767ECDB57FCF1254EB5F44F51BA25E4DFg261G" TargetMode="External"/><Relationship Id="rId43" Type="http://schemas.openxmlformats.org/officeDocument/2006/relationships/hyperlink" Target="consultantplus://offline/ref=3CB37FAD599853D8AA0540027F41D7DE7602A0E44EB32A6DE4825BFEF62A11A2F3065DBB25E4DF20gB68G" TargetMode="External"/><Relationship Id="rId48" Type="http://schemas.openxmlformats.org/officeDocument/2006/relationships/hyperlink" Target="consultantplus://offline/ref=3CB37FAD599853D8AA0540027F41D7DE7508A2EC4DB97767ECDB57FCF1254EB5F44F51BA25E4DEg261G" TargetMode="External"/><Relationship Id="rId8" Type="http://schemas.openxmlformats.org/officeDocument/2006/relationships/hyperlink" Target="consultantplus://offline/ref=3CB37FAD599853D8AA0540027F41D7DE7603A1EA4FB12A6DE4825BFEF62A11A2F3065DBB25E4DF22gB64G" TargetMode="External"/><Relationship Id="rId51" Type="http://schemas.openxmlformats.org/officeDocument/2006/relationships/hyperlink" Target="consultantplus://offline/ref=3CB37FAD599853D8AA0540027F41D7DE7508A2EC4DB97767ECDB57FCF1254EB5F44F51BA25E4DCg26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4673</Words>
  <Characters>26638</Characters>
  <Application>Microsoft Office Word</Application>
  <DocSecurity>0</DocSecurity>
  <Lines>221</Lines>
  <Paragraphs>62</Paragraphs>
  <ScaleCrop>false</ScaleCrop>
  <Company>Hewlett-Packard Company</Company>
  <LinksUpToDate>false</LinksUpToDate>
  <CharactersWithSpaces>31249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14</cp:revision>
  <dcterms:created xsi:type="dcterms:W3CDTF">2015-09-18T06:58:00Z</dcterms:created>
  <dcterms:modified xsi:type="dcterms:W3CDTF">2015-09-28T07:34:00Z</dcterms:modified>
</cp:coreProperties>
</file>