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47"/>
        <w:gridCol w:w="5158"/>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F2580A"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sidRPr="00C6275C">
              <w:rPr>
                <w:rFonts w:ascii="Times New Roman" w:hAnsi="Times New Roman" w:cs="Times New Roman"/>
              </w:rPr>
              <w:t>____________________</w:t>
            </w:r>
            <w:r w:rsidR="009B693F">
              <w:rPr>
                <w:rFonts w:ascii="Times New Roman" w:hAnsi="Times New Roman" w:cs="Times New Roman"/>
              </w:rPr>
              <w:t>____</w:t>
            </w:r>
            <w:r>
              <w:rPr>
                <w:rFonts w:ascii="Times New Roman" w:hAnsi="Times New Roman" w:cs="Times New Roman"/>
              </w:rPr>
              <w:t xml:space="preserve"> </w:t>
            </w:r>
            <w:r w:rsidR="009B693F">
              <w:rPr>
                <w:rFonts w:ascii="Times New Roman" w:hAnsi="Times New Roman" w:cs="Times New Roman"/>
              </w:rPr>
              <w:t>А.С. Костин</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80766A"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казначея</w:t>
      </w:r>
      <w:r w:rsidR="00D05EFC">
        <w:rPr>
          <w:rFonts w:ascii="Times New Roman" w:hAnsi="Times New Roman"/>
          <w:bCs/>
          <w:i w:val="0"/>
          <w:color w:val="auto"/>
          <w:sz w:val="28"/>
          <w:szCs w:val="28"/>
        </w:rPr>
        <w:t xml:space="preserve"> Отдела № 2</w:t>
      </w:r>
      <w:r w:rsidR="00D05EFC" w:rsidRPr="00E1485F">
        <w:rPr>
          <w:rFonts w:ascii="Times New Roman" w:hAnsi="Times New Roman"/>
          <w:bCs/>
          <w:i w:val="0"/>
          <w:color w:val="auto"/>
          <w:sz w:val="28"/>
          <w:szCs w:val="28"/>
          <w:lang w:val="ru-RU"/>
        </w:rPr>
        <w:t>7</w:t>
      </w:r>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8A5B05" w:rsidP="008A5B05">
      <w:pPr>
        <w:pStyle w:val="6"/>
        <w:spacing w:before="0" w:line="240" w:lineRule="auto"/>
        <w:jc w:val="center"/>
        <w:rPr>
          <w:rFonts w:ascii="Times New Roman" w:hAnsi="Times New Roman"/>
          <w:bCs/>
          <w:i w:val="0"/>
          <w:color w:val="auto"/>
          <w:sz w:val="28"/>
          <w:szCs w:val="28"/>
        </w:rPr>
      </w:pPr>
      <w:r w:rsidRPr="006B740C">
        <w:rPr>
          <w:rFonts w:ascii="Times New Roman" w:hAnsi="Times New Roman"/>
          <w:bCs/>
          <w:i w:val="0"/>
          <w:color w:val="auto"/>
          <w:sz w:val="28"/>
          <w:szCs w:val="28"/>
        </w:rPr>
        <w:t>I. 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80766A"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w:t>
      </w:r>
      <w:r w:rsidR="00021BFF">
        <w:rPr>
          <w:rFonts w:ascii="Times New Roman" w:hAnsi="Times New Roman" w:cs="Times New Roman"/>
          <w:bCs/>
          <w:sz w:val="28"/>
          <w:szCs w:val="28"/>
        </w:rPr>
        <w:t xml:space="preserve"> </w:t>
      </w:r>
      <w:r w:rsidR="0080766A">
        <w:rPr>
          <w:rFonts w:ascii="Times New Roman" w:hAnsi="Times New Roman" w:cs="Times New Roman"/>
          <w:bCs/>
          <w:sz w:val="28"/>
          <w:szCs w:val="28"/>
        </w:rPr>
        <w:t>казначей</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w:t>
      </w:r>
      <w:r w:rsidR="006C5C23">
        <w:rPr>
          <w:rFonts w:ascii="Times New Roman" w:hAnsi="Times New Roman" w:cs="Times New Roman"/>
          <w:sz w:val="28"/>
          <w:szCs w:val="28"/>
        </w:rPr>
        <w:t>старшей</w:t>
      </w:r>
      <w:r w:rsidRPr="006B740C">
        <w:rPr>
          <w:rFonts w:ascii="Times New Roman" w:hAnsi="Times New Roman" w:cs="Times New Roman"/>
          <w:sz w:val="28"/>
          <w:szCs w:val="28"/>
        </w:rPr>
        <w:t xml:space="preserve"> группе должностей гражданской службы категории </w:t>
      </w:r>
      <w:r w:rsidR="0080766A">
        <w:rPr>
          <w:rFonts w:ascii="Times New Roman" w:hAnsi="Times New Roman" w:cs="Times New Roman"/>
          <w:color w:val="000000" w:themeColor="text1"/>
          <w:sz w:val="28"/>
          <w:szCs w:val="28"/>
        </w:rPr>
        <w:t>«специалисты».</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7065B2">
        <w:rPr>
          <w:rStyle w:val="s3"/>
          <w:rFonts w:ascii="Times New Roman" w:hAnsi="Times New Roman"/>
          <w:sz w:val="28"/>
          <w:szCs w:val="28"/>
        </w:rPr>
        <w:t xml:space="preserve"> 11-3-</w:t>
      </w:r>
      <w:r w:rsidR="007065B2" w:rsidRPr="007065B2">
        <w:rPr>
          <w:rStyle w:val="s3"/>
          <w:rFonts w:ascii="Times New Roman" w:hAnsi="Times New Roman"/>
          <w:sz w:val="28"/>
          <w:szCs w:val="28"/>
        </w:rPr>
        <w:t>4</w:t>
      </w:r>
      <w:r w:rsidR="006C5C23">
        <w:rPr>
          <w:rStyle w:val="s3"/>
          <w:rFonts w:ascii="Times New Roman" w:hAnsi="Times New Roman"/>
          <w:sz w:val="28"/>
          <w:szCs w:val="28"/>
        </w:rPr>
        <w:t>-076</w:t>
      </w:r>
      <w:r w:rsidR="00F2580A">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кассовое обслуживание исполнения бюджетов</w:t>
      </w:r>
      <w:r w:rsidR="00F2580A">
        <w:rPr>
          <w:rFonts w:ascii="Times New Roman" w:hAnsi="Times New Roman" w:cs="Times New Roman"/>
          <w:sz w:val="28"/>
          <w:szCs w:val="28"/>
        </w:rPr>
        <w:t>.</w:t>
      </w:r>
    </w:p>
    <w:p w:rsidR="00B95EF8" w:rsidRPr="008419DC" w:rsidRDefault="008A5B05" w:rsidP="00B95EF8">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4. </w:t>
      </w:r>
      <w:r w:rsidR="00B95EF8" w:rsidRPr="00BC4C9C">
        <w:rPr>
          <w:rFonts w:ascii="Times New Roman" w:hAnsi="Times New Roman" w:cs="Times New Roman"/>
          <w:color w:val="000000" w:themeColor="text1"/>
          <w:sz w:val="28"/>
          <w:szCs w:val="28"/>
        </w:rPr>
        <w:t xml:space="preserve">Назначение на должность </w:t>
      </w:r>
      <w:r w:rsidR="00B95EF8" w:rsidRPr="00205EB0">
        <w:rPr>
          <w:rFonts w:ascii="Times New Roman" w:hAnsi="Times New Roman" w:cs="Times New Roman"/>
          <w:color w:val="000000" w:themeColor="text1"/>
          <w:sz w:val="28"/>
          <w:szCs w:val="28"/>
        </w:rPr>
        <w:t xml:space="preserve">и освобождение от должности </w:t>
      </w:r>
      <w:r w:rsidR="0080766A">
        <w:rPr>
          <w:rFonts w:ascii="Times New Roman" w:hAnsi="Times New Roman" w:cs="Times New Roman"/>
          <w:color w:val="000000" w:themeColor="text1"/>
          <w:sz w:val="28"/>
          <w:szCs w:val="28"/>
        </w:rPr>
        <w:t>казначея</w:t>
      </w:r>
      <w:r w:rsidR="00B95EF8" w:rsidRPr="00205EB0">
        <w:rPr>
          <w:rFonts w:ascii="Times New Roman" w:hAnsi="Times New Roman" w:cs="Times New Roman"/>
          <w:color w:val="000000" w:themeColor="text1"/>
          <w:sz w:val="28"/>
          <w:szCs w:val="28"/>
        </w:rPr>
        <w:t xml:space="preserve"> </w:t>
      </w:r>
      <w:r w:rsidR="00021BFF">
        <w:rPr>
          <w:rFonts w:ascii="Times New Roman" w:hAnsi="Times New Roman" w:cs="Times New Roman"/>
          <w:color w:val="000000" w:themeColor="text1"/>
          <w:sz w:val="28"/>
          <w:szCs w:val="28"/>
        </w:rPr>
        <w:t xml:space="preserve">Отдела </w:t>
      </w:r>
      <w:r w:rsidR="00B95EF8" w:rsidRPr="00205EB0">
        <w:rPr>
          <w:rFonts w:ascii="Times New Roman" w:hAnsi="Times New Roman" w:cs="Times New Roman"/>
          <w:color w:val="000000" w:themeColor="text1"/>
          <w:sz w:val="28"/>
          <w:szCs w:val="28"/>
        </w:rPr>
        <w:t xml:space="preserve">осуществляется </w:t>
      </w:r>
      <w:r w:rsidR="00B95EF8" w:rsidRPr="008419DC">
        <w:rPr>
          <w:rFonts w:ascii="Times New Roman" w:hAnsi="Times New Roman" w:cs="Times New Roman"/>
          <w:color w:val="000000" w:themeColor="text1"/>
          <w:sz w:val="28"/>
          <w:szCs w:val="28"/>
        </w:rPr>
        <w:t>руководителем Управления Федерального казначейства по</w:t>
      </w:r>
      <w:r w:rsidR="00B95EF8">
        <w:rPr>
          <w:rFonts w:ascii="Times New Roman" w:hAnsi="Times New Roman" w:cs="Times New Roman"/>
          <w:color w:val="000000" w:themeColor="text1"/>
          <w:sz w:val="28"/>
          <w:szCs w:val="28"/>
        </w:rPr>
        <w:t xml:space="preserve"> </w:t>
      </w:r>
      <w:r w:rsidR="007065B2">
        <w:rPr>
          <w:rFonts w:ascii="Times New Roman" w:hAnsi="Times New Roman" w:cs="Times New Roman"/>
          <w:color w:val="000000" w:themeColor="text1"/>
          <w:sz w:val="28"/>
          <w:szCs w:val="28"/>
        </w:rPr>
        <w:t xml:space="preserve">                     </w:t>
      </w:r>
      <w:r w:rsidR="00B95EF8" w:rsidRPr="008419DC">
        <w:rPr>
          <w:rFonts w:ascii="Times New Roman" w:hAnsi="Times New Roman" w:cs="Times New Roman"/>
          <w:color w:val="000000" w:themeColor="text1"/>
          <w:sz w:val="28"/>
          <w:szCs w:val="28"/>
        </w:rPr>
        <w:t>г. Москве.</w:t>
      </w:r>
    </w:p>
    <w:p w:rsidR="008A5B05" w:rsidRDefault="008A5B05" w:rsidP="00B95EF8">
      <w:pPr>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6C5C23">
        <w:rPr>
          <w:rFonts w:ascii="Times New Roman" w:hAnsi="Times New Roman" w:cs="Times New Roman"/>
          <w:sz w:val="28"/>
          <w:szCs w:val="28"/>
        </w:rPr>
        <w:t>К</w:t>
      </w:r>
      <w:r w:rsidR="0080766A">
        <w:rPr>
          <w:rFonts w:ascii="Times New Roman" w:hAnsi="Times New Roman" w:cs="Times New Roman"/>
          <w:sz w:val="28"/>
          <w:szCs w:val="28"/>
        </w:rPr>
        <w:t>азначей</w:t>
      </w:r>
      <w:r w:rsidR="00021BFF">
        <w:rPr>
          <w:rFonts w:ascii="Times New Roman" w:hAnsi="Times New Roman" w:cs="Times New Roman"/>
          <w:sz w:val="28"/>
          <w:szCs w:val="28"/>
        </w:rPr>
        <w:t xml:space="preserve"> 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021BFF" w:rsidRPr="006B740C" w:rsidRDefault="00021BFF" w:rsidP="00021B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казначея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p>
    <w:p w:rsidR="008A5B05" w:rsidRPr="006B740C" w:rsidRDefault="008A5B05" w:rsidP="008A5B05">
      <w:pPr>
        <w:spacing w:after="0" w:line="240" w:lineRule="auto"/>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6.1. Наличие высшего образования - бакалавриат.</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6.3. Наличие базовых знаний: государственного языка Российской Федерации (русского языка); основ </w:t>
      </w:r>
      <w:hyperlink r:id="rId6" w:history="1">
        <w:r w:rsidRPr="00722583">
          <w:rPr>
            <w:rStyle w:val="af"/>
            <w:rFonts w:ascii="Times New Roman" w:hAnsi="Times New Roman" w:cs="Times New Roman"/>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w:t>
      </w:r>
      <w:r w:rsidRPr="006B740C">
        <w:rPr>
          <w:rFonts w:ascii="Times New Roman" w:hAnsi="Times New Roman" w:cs="Times New Roman"/>
          <w:sz w:val="28"/>
          <w:szCs w:val="28"/>
        </w:rPr>
        <w:lastRenderedPageBreak/>
        <w:t>государственной гражданской службе, законодательства о противодействии коррупции; в области информационно-коммуникационных технологий.</w:t>
      </w:r>
    </w:p>
    <w:p w:rsidR="00AD109C" w:rsidRDefault="00AD109C" w:rsidP="00AD10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rsidR="00AD109C" w:rsidRPr="004E062E" w:rsidRDefault="00AD109C" w:rsidP="00AD109C">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7"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2006г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8"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w:t>
      </w:r>
      <w:r>
        <w:rPr>
          <w:rFonts w:ascii="Times New Roman" w:hAnsi="Times New Roman"/>
          <w:sz w:val="28"/>
          <w:szCs w:val="28"/>
        </w:rPr>
        <w:t>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2004г № 703 «О Федеральном казначействе»;</w:t>
      </w:r>
      <w:r w:rsidRPr="00654853">
        <w:rPr>
          <w:rFonts w:ascii="Times New Roman" w:hAnsi="Times New Roman"/>
          <w:sz w:val="28"/>
          <w:szCs w:val="28"/>
        </w:rPr>
        <w:t xml:space="preserve"> </w:t>
      </w:r>
      <w:hyperlink r:id="rId9"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2017г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rsidR="00AD109C" w:rsidRPr="00654853" w:rsidRDefault="00AA2B23" w:rsidP="00AD10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AD109C">
        <w:rPr>
          <w:rFonts w:ascii="Times New Roman" w:hAnsi="Times New Roman"/>
          <w:sz w:val="28"/>
          <w:szCs w:val="28"/>
        </w:rPr>
        <w:t>азначей Отдела</w:t>
      </w:r>
      <w:r w:rsidR="00AD109C" w:rsidRPr="00654853">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D109C" w:rsidRDefault="00AD109C" w:rsidP="00AD109C">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AD109C" w:rsidRPr="00835779" w:rsidRDefault="00AD109C" w:rsidP="00AD109C">
      <w:pPr>
        <w:pStyle w:val="ConsPlusNormal"/>
        <w:ind w:firstLine="709"/>
        <w:jc w:val="both"/>
        <w:rPr>
          <w:rFonts w:ascii="Times New Roman" w:hAnsi="Times New Roman" w:cs="Times New Roman"/>
          <w:sz w:val="28"/>
          <w:szCs w:val="28"/>
        </w:rPr>
      </w:pPr>
      <w:r w:rsidRPr="00835779">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AD109C" w:rsidRPr="00654853" w:rsidRDefault="00AD109C" w:rsidP="00AD109C">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w:t>
      </w:r>
      <w:r w:rsidRPr="00654853">
        <w:rPr>
          <w:rFonts w:ascii="Times New Roman" w:hAnsi="Times New Roman"/>
          <w:sz w:val="28"/>
          <w:szCs w:val="28"/>
        </w:rPr>
        <w:lastRenderedPageBreak/>
        <w:t>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AD109C" w:rsidRDefault="00AD109C" w:rsidP="00AD109C">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20DB0">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AD109C" w:rsidRDefault="00AD109C" w:rsidP="00AD109C">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AD109C" w:rsidRDefault="00AD109C" w:rsidP="00AD109C">
      <w:pPr>
        <w:spacing w:after="0" w:line="240" w:lineRule="auto"/>
        <w:ind w:firstLine="709"/>
        <w:jc w:val="both"/>
        <w:rPr>
          <w:rFonts w:ascii="Times New Roman" w:hAnsi="Times New Roman"/>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6B740C" w:rsidRDefault="008A5B05" w:rsidP="008A5B05">
      <w:pPr>
        <w:pStyle w:val="p7"/>
        <w:spacing w:before="0" w:beforeAutospacing="0" w:after="0" w:afterAutospacing="0"/>
        <w:ind w:firstLine="708"/>
        <w:jc w:val="center"/>
        <w:rPr>
          <w:sz w:val="28"/>
          <w:szCs w:val="28"/>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r w:rsidR="00010D41">
        <w:rPr>
          <w:rFonts w:ascii="Times New Roman" w:hAnsi="Times New Roman" w:cs="Times New Roman"/>
          <w:sz w:val="28"/>
          <w:szCs w:val="28"/>
        </w:rPr>
        <w:t>–</w:t>
      </w:r>
      <w:r w:rsidRPr="006B740C">
        <w:rPr>
          <w:rFonts w:ascii="Times New Roman" w:hAnsi="Times New Roman" w:cs="Times New Roman"/>
          <w:sz w:val="28"/>
          <w:szCs w:val="28"/>
        </w:rPr>
        <w:t xml:space="preserve">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6C5C23">
        <w:rPr>
          <w:rFonts w:ascii="Times New Roman" w:hAnsi="Times New Roman" w:cs="Times New Roman"/>
          <w:sz w:val="28"/>
          <w:szCs w:val="28"/>
        </w:rPr>
        <w:t>К</w:t>
      </w:r>
      <w:r w:rsidR="0080766A">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в соответствии со статьей 15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Pr="006B740C" w:rsidRDefault="006C5C23"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7065B2">
        <w:rPr>
          <w:rFonts w:ascii="Times New Roman" w:hAnsi="Times New Roman" w:cs="Times New Roman"/>
          <w:sz w:val="28"/>
          <w:szCs w:val="28"/>
        </w:rPr>
        <w:t>азначей</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w:t>
      </w:r>
      <w:r w:rsidR="00E42777">
        <w:rPr>
          <w:rFonts w:ascii="Times New Roman" w:hAnsi="Times New Roman" w:cs="Times New Roman"/>
          <w:sz w:val="28"/>
          <w:szCs w:val="28"/>
        </w:rPr>
        <w:t>ций по направлению деятельности.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6C5C23">
        <w:rPr>
          <w:rFonts w:ascii="Times New Roman" w:hAnsi="Times New Roman" w:cs="Times New Roman"/>
          <w:sz w:val="28"/>
          <w:szCs w:val="28"/>
        </w:rPr>
        <w:t>К</w:t>
      </w:r>
      <w:r w:rsidR="007065B2">
        <w:rPr>
          <w:rFonts w:ascii="Times New Roman" w:hAnsi="Times New Roman" w:cs="Times New Roman"/>
          <w:sz w:val="28"/>
          <w:szCs w:val="28"/>
        </w:rPr>
        <w:t xml:space="preserve">азначей </w:t>
      </w:r>
      <w:r w:rsidRPr="006B740C">
        <w:rPr>
          <w:rFonts w:ascii="Times New Roman" w:hAnsi="Times New Roman" w:cs="Times New Roman"/>
          <w:sz w:val="28"/>
          <w:szCs w:val="28"/>
        </w:rPr>
        <w:t>Отдела в соответствии со статьей 14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8. Исходя из возложенных на Отдел </w:t>
      </w:r>
      <w:r w:rsidR="007065B2">
        <w:rPr>
          <w:rFonts w:ascii="Times New Roman" w:hAnsi="Times New Roman" w:cs="Times New Roman"/>
          <w:sz w:val="28"/>
          <w:szCs w:val="28"/>
        </w:rPr>
        <w:t>казначей</w:t>
      </w:r>
      <w:r w:rsidR="006F3C34">
        <w:rPr>
          <w:rFonts w:ascii="Times New Roman" w:hAnsi="Times New Roman" w:cs="Times New Roman"/>
          <w:sz w:val="28"/>
          <w:szCs w:val="28"/>
        </w:rPr>
        <w:t xml:space="preserve"> </w:t>
      </w:r>
      <w:r w:rsidRPr="006B740C">
        <w:rPr>
          <w:rFonts w:ascii="Times New Roman" w:hAnsi="Times New Roman" w:cs="Times New Roman"/>
          <w:sz w:val="28"/>
          <w:szCs w:val="28"/>
        </w:rPr>
        <w:t>Отдела выполняет следующие функциональные обязанности:</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xml:space="preserve">, актами Правительства </w:t>
      </w:r>
      <w:r w:rsidRPr="00F316AB">
        <w:rPr>
          <w:rFonts w:ascii="Times New Roman" w:hAnsi="Times New Roman"/>
          <w:sz w:val="28"/>
          <w:szCs w:val="28"/>
        </w:rPr>
        <w:lastRenderedPageBreak/>
        <w:t>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1B19A2" w:rsidRPr="00967EFE"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1B19A2" w:rsidRPr="009824BE"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неучастников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1B19A2" w:rsidRPr="0047122D"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доводит до клиентов информацию о нормативных правовых актах, регулирующих казначейское сопровождение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w:t>
      </w:r>
      <w:r w:rsidRPr="00B10FD9">
        <w:rPr>
          <w:rFonts w:ascii="Times New Roman" w:hAnsi="Times New Roman" w:cs="Times New Roman"/>
          <w:sz w:val="28"/>
          <w:szCs w:val="28"/>
        </w:rPr>
        <w:lastRenderedPageBreak/>
        <w:t>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w:t>
      </w:r>
      <w:r w:rsidRPr="00B10FD9">
        <w:rPr>
          <w:rFonts w:ascii="Times New Roman" w:hAnsi="Times New Roman" w:cs="Times New Roman"/>
          <w:sz w:val="28"/>
          <w:szCs w:val="28"/>
        </w:rPr>
        <w:lastRenderedPageBreak/>
        <w:t>(распорядителями) средств бюджета Союзного государства объемы финансирования расходов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w:t>
      </w:r>
      <w:r w:rsidRPr="00B10FD9">
        <w:rPr>
          <w:rFonts w:ascii="Times New Roman" w:hAnsi="Times New Roman" w:cs="Times New Roman"/>
          <w:sz w:val="28"/>
          <w:szCs w:val="28"/>
        </w:rPr>
        <w:lastRenderedPageBreak/>
        <w:t xml:space="preserve">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1B19A2" w:rsidRPr="005936F6"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1B19A2" w:rsidRPr="00211417" w:rsidRDefault="001B19A2" w:rsidP="001B19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835779">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8305D2">
        <w:rPr>
          <w:rFonts w:ascii="Times New Roman" w:hAnsi="Times New Roman" w:cs="Times New Roman"/>
          <w:bCs/>
          <w:sz w:val="28"/>
          <w:szCs w:val="28"/>
        </w:rPr>
        <w:t>осуществляет в пределах компетенции Отдела ведение делопроизводства;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внутренний контроль соответствия деятельности Отде</w:t>
      </w:r>
      <w:r w:rsidRPr="00335FB1">
        <w:rPr>
          <w:rFonts w:ascii="Times New Roman" w:hAnsi="Times New Roman" w:cs="Times New Roman"/>
          <w:bCs/>
          <w:sz w:val="28"/>
          <w:szCs w:val="28"/>
        </w:rPr>
        <w:t>ла по исполнению</w:t>
      </w:r>
      <w:r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cs="Times New Roman"/>
          <w:bCs/>
          <w:sz w:val="28"/>
          <w:szCs w:val="28"/>
        </w:rPr>
        <w:t>м</w:t>
      </w:r>
      <w:r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7065B2">
        <w:rPr>
          <w:rFonts w:ascii="Times New Roman" w:hAnsi="Times New Roman" w:cs="Times New Roman"/>
          <w:sz w:val="28"/>
          <w:szCs w:val="28"/>
        </w:rPr>
        <w:t xml:space="preserve">казначей </w:t>
      </w:r>
      <w:r w:rsidR="00E42777">
        <w:rPr>
          <w:rFonts w:ascii="Times New Roman" w:hAnsi="Times New Roman" w:cs="Times New Roman"/>
          <w:sz w:val="28"/>
          <w:szCs w:val="28"/>
        </w:rPr>
        <w:t>Отдела имеет право</w:t>
      </w:r>
      <w:r w:rsidRPr="006B740C">
        <w:rPr>
          <w:rFonts w:ascii="Times New Roman" w:hAnsi="Times New Roman" w:cs="Times New Roman"/>
          <w:sz w:val="28"/>
          <w:szCs w:val="28"/>
        </w:rPr>
        <w:t>:</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9.1. </w:t>
      </w:r>
      <w:r w:rsidR="00D66BBE">
        <w:rPr>
          <w:rFonts w:ascii="Times New Roman" w:hAnsi="Times New Roman"/>
          <w:color w:val="000000"/>
          <w:sz w:val="28"/>
          <w:szCs w:val="28"/>
          <w:lang w:val="ru-RU"/>
        </w:rPr>
        <w:t>З</w:t>
      </w:r>
      <w:r w:rsidR="00892B74" w:rsidRPr="006B740C">
        <w:rPr>
          <w:rFonts w:ascii="Times New Roman" w:hAnsi="Times New Roman"/>
          <w:color w:val="000000"/>
          <w:sz w:val="28"/>
          <w:szCs w:val="28"/>
          <w:lang w:val="ru-RU"/>
        </w:rPr>
        <w:t>апрашивать и получать в установленном порядке от структурных подразделений Управления по согласованию с руководителем</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(заместителем руководителя</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 </w:t>
      </w:r>
      <w:r w:rsidR="00D66BBE">
        <w:rPr>
          <w:rFonts w:ascii="Times New Roman" w:hAnsi="Times New Roman"/>
          <w:color w:val="000000"/>
          <w:sz w:val="28"/>
          <w:szCs w:val="28"/>
          <w:lang w:val="ru-RU"/>
        </w:rPr>
        <w:t>полномочий</w:t>
      </w:r>
      <w:r w:rsidR="00892B74"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9.2. </w:t>
      </w:r>
      <w:r w:rsidR="00D66BBE">
        <w:rPr>
          <w:rFonts w:ascii="Times New Roman" w:hAnsi="Times New Roman"/>
          <w:color w:val="000000"/>
          <w:sz w:val="28"/>
          <w:szCs w:val="28"/>
          <w:lang w:val="ru-RU"/>
        </w:rPr>
        <w:t>З</w:t>
      </w:r>
      <w:r w:rsidR="00892B74" w:rsidRPr="006B740C">
        <w:rPr>
          <w:rFonts w:ascii="Times New Roman" w:hAnsi="Times New Roman"/>
          <w:color w:val="000000"/>
          <w:sz w:val="28"/>
          <w:szCs w:val="28"/>
          <w:lang w:val="ru-RU"/>
        </w:rPr>
        <w:t>апрашивать и получать от клиентов сведения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lastRenderedPageBreak/>
        <w:t xml:space="preserve">9.3. </w:t>
      </w:r>
      <w:r w:rsidR="00D66BBE">
        <w:rPr>
          <w:rFonts w:ascii="Times New Roman" w:hAnsi="Times New Roman"/>
          <w:color w:val="000000"/>
          <w:sz w:val="28"/>
          <w:szCs w:val="28"/>
          <w:lang w:val="ru-RU"/>
        </w:rPr>
        <w:t>П</w:t>
      </w:r>
      <w:r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9.4. </w:t>
      </w:r>
      <w:r w:rsidR="00D66BBE">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ользоваться в установленном порядке информационными базами Управления;</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9.5. </w:t>
      </w:r>
      <w:r w:rsidR="00D66BBE">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ривлекать с согласия руководителя</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(заместителя </w:t>
      </w:r>
      <w:bookmarkStart w:id="0" w:name="_GoBack"/>
      <w:bookmarkEnd w:id="0"/>
      <w:r w:rsidR="009B693F" w:rsidRPr="006B740C">
        <w:rPr>
          <w:rFonts w:ascii="Times New Roman" w:hAnsi="Times New Roman"/>
          <w:color w:val="000000"/>
          <w:sz w:val="28"/>
          <w:szCs w:val="28"/>
          <w:lang w:val="ru-RU"/>
        </w:rPr>
        <w:t>руководителя</w:t>
      </w:r>
      <w:r w:rsidR="009B693F">
        <w:rPr>
          <w:rFonts w:ascii="Times New Roman" w:hAnsi="Times New Roman"/>
          <w:color w:val="000000"/>
          <w:sz w:val="28"/>
          <w:szCs w:val="28"/>
          <w:lang w:val="ru-RU"/>
        </w:rPr>
        <w:t xml:space="preserve"> </w:t>
      </w:r>
      <w:r w:rsidR="009B693F" w:rsidRPr="00294346">
        <w:rPr>
          <w:rFonts w:ascii="Times New Roman" w:hAnsi="Times New Roman"/>
          <w:color w:val="000000"/>
          <w:sz w:val="28"/>
          <w:szCs w:val="28"/>
          <w:lang w:val="ru-RU"/>
        </w:rPr>
        <w:t>Управления</w:t>
      </w:r>
      <w:r w:rsidR="00892B74"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D66BBE">
        <w:rPr>
          <w:rFonts w:ascii="Times New Roman" w:hAnsi="Times New Roman"/>
          <w:color w:val="000000"/>
          <w:sz w:val="28"/>
          <w:szCs w:val="28"/>
          <w:lang w:val="ru-RU"/>
        </w:rPr>
        <w:t>полномочий</w:t>
      </w:r>
      <w:r w:rsidR="00892B74" w:rsidRPr="006B740C">
        <w:rPr>
          <w:rFonts w:ascii="Times New Roman" w:hAnsi="Times New Roman"/>
          <w:color w:val="000000"/>
          <w:sz w:val="28"/>
          <w:szCs w:val="28"/>
          <w:lang w:val="ru-RU"/>
        </w:rPr>
        <w:t xml:space="preserve">,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9.6. </w:t>
      </w:r>
      <w:r w:rsidR="00D66BBE">
        <w:rPr>
          <w:rFonts w:ascii="Times New Roman" w:hAnsi="Times New Roman"/>
          <w:color w:val="000000"/>
          <w:sz w:val="28"/>
          <w:szCs w:val="28"/>
          <w:lang w:val="ru-RU"/>
        </w:rPr>
        <w:t>В</w:t>
      </w:r>
      <w:r w:rsidR="00892B74" w:rsidRPr="006B740C">
        <w:rPr>
          <w:rFonts w:ascii="Times New Roman" w:hAnsi="Times New Roman"/>
          <w:color w:val="000000"/>
          <w:sz w:val="28"/>
          <w:szCs w:val="28"/>
          <w:lang w:val="ru-RU"/>
        </w:rPr>
        <w:t xml:space="preserve">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F3C34" w:rsidRPr="006B740C" w:rsidRDefault="006F3C34" w:rsidP="00405DF2">
      <w:pPr>
        <w:autoSpaceDE w:val="0"/>
        <w:autoSpaceDN w:val="0"/>
        <w:adjustRightInd w:val="0"/>
        <w:spacing w:after="0" w:line="240" w:lineRule="auto"/>
        <w:ind w:firstLine="709"/>
        <w:jc w:val="both"/>
        <w:rPr>
          <w:rFonts w:ascii="Times New Roman" w:hAnsi="Times New Roman" w:cs="Times New Roman"/>
          <w:sz w:val="28"/>
          <w:szCs w:val="28"/>
        </w:rPr>
      </w:pPr>
    </w:p>
    <w:p w:rsidR="009D1E0C" w:rsidRPr="00EF3517"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 xml:space="preserve">IV. Перечень вопросов, по которым </w:t>
      </w:r>
      <w:r w:rsidR="00EF3517">
        <w:rPr>
          <w:rFonts w:ascii="Times New Roman" w:hAnsi="Times New Roman" w:cs="Times New Roman"/>
          <w:color w:val="000000" w:themeColor="text1"/>
          <w:sz w:val="28"/>
          <w:szCs w:val="28"/>
        </w:rPr>
        <w:t>казначей</w:t>
      </w:r>
      <w:r w:rsidR="00D66BBE">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010D41" w:rsidRPr="006B740C" w:rsidRDefault="00010D41" w:rsidP="00405DF2">
      <w:pPr>
        <w:pStyle w:val="ConsPlusNormal"/>
        <w:ind w:firstLine="709"/>
        <w:jc w:val="center"/>
        <w:rPr>
          <w:rFonts w:ascii="Times New Roman" w:hAnsi="Times New Roman" w:cs="Times New Roman"/>
          <w:color w:val="000000" w:themeColor="text1"/>
          <w:sz w:val="28"/>
          <w:szCs w:val="28"/>
        </w:rPr>
      </w:pPr>
    </w:p>
    <w:p w:rsidR="00010D41" w:rsidRPr="006B740C" w:rsidRDefault="00010D41" w:rsidP="00010D41">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казначей 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0D41">
        <w:rPr>
          <w:rFonts w:ascii="Times New Roman" w:hAnsi="Times New Roman" w:cs="Times New Roman"/>
          <w:color w:val="000000" w:themeColor="text1"/>
          <w:sz w:val="28"/>
          <w:szCs w:val="28"/>
        </w:rPr>
        <w:t xml:space="preserve">1. </w:t>
      </w:r>
      <w:r w:rsidR="009D1E0C" w:rsidRPr="006B740C">
        <w:rPr>
          <w:rFonts w:ascii="Times New Roman" w:hAnsi="Times New Roman" w:cs="Times New Roman"/>
          <w:color w:val="000000" w:themeColor="text1"/>
          <w:sz w:val="28"/>
          <w:szCs w:val="28"/>
        </w:rPr>
        <w:t xml:space="preserve">При исполнении служебных обязанностей </w:t>
      </w:r>
      <w:r w:rsidR="007065B2">
        <w:rPr>
          <w:rFonts w:ascii="Times New Roman" w:hAnsi="Times New Roman" w:cs="Times New Roman"/>
          <w:color w:val="000000" w:themeColor="text1"/>
          <w:sz w:val="28"/>
          <w:szCs w:val="28"/>
        </w:rPr>
        <w:t>казначей</w:t>
      </w:r>
      <w:r w:rsidR="0031410C" w:rsidRPr="006B740C">
        <w:rPr>
          <w:rFonts w:ascii="Times New Roman" w:hAnsi="Times New Roman" w:cs="Times New Roman"/>
          <w:color w:val="000000" w:themeColor="text1"/>
          <w:sz w:val="28"/>
          <w:szCs w:val="28"/>
        </w:rPr>
        <w:t xml:space="preserve"> </w:t>
      </w:r>
      <w:r w:rsidR="00D66BBE">
        <w:rPr>
          <w:rFonts w:ascii="Times New Roman" w:hAnsi="Times New Roman" w:cs="Times New Roman"/>
          <w:color w:val="000000" w:themeColor="text1"/>
          <w:sz w:val="28"/>
          <w:szCs w:val="28"/>
        </w:rPr>
        <w:t xml:space="preserve">Отдела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(по согласованию с руководителем</w:t>
      </w:r>
      <w:r w:rsidR="00835779">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xml:space="preserve"> заместителем руководителя</w:t>
      </w:r>
      <w:r w:rsidR="00835779">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xml:space="preserve"> 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7065B2">
        <w:rPr>
          <w:rFonts w:ascii="Times New Roman" w:hAnsi="Times New Roman" w:cs="Times New Roman"/>
          <w:color w:val="000000" w:themeColor="text1"/>
          <w:sz w:val="28"/>
          <w:szCs w:val="28"/>
        </w:rPr>
        <w:t>казначей</w:t>
      </w:r>
      <w:r w:rsidR="00294346" w:rsidRPr="00294346">
        <w:rPr>
          <w:rFonts w:ascii="Times New Roman" w:hAnsi="Times New Roman" w:cs="Times New Roman"/>
          <w:color w:val="000000" w:themeColor="text1"/>
          <w:sz w:val="28"/>
          <w:szCs w:val="28"/>
        </w:rPr>
        <w:t xml:space="preserve"> </w:t>
      </w:r>
      <w:r w:rsidR="00294346">
        <w:rPr>
          <w:rFonts w:ascii="Times New Roman" w:hAnsi="Times New Roman" w:cs="Times New Roman"/>
          <w:color w:val="000000" w:themeColor="text1"/>
          <w:sz w:val="28"/>
          <w:szCs w:val="28"/>
        </w:rPr>
        <w:t>Отдела</w:t>
      </w:r>
      <w:r w:rsidR="00BF67BB"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CB7564" w:rsidRPr="006B740C">
        <w:rPr>
          <w:rFonts w:ascii="Times New Roman" w:hAnsi="Times New Roman" w:cs="Times New Roman"/>
          <w:color w:val="000000" w:themeColor="text1"/>
          <w:sz w:val="28"/>
          <w:szCs w:val="28"/>
        </w:rPr>
        <w:t>подгот</w:t>
      </w:r>
      <w:r w:rsidR="00370E02">
        <w:rPr>
          <w:rFonts w:ascii="Times New Roman" w:hAnsi="Times New Roman" w:cs="Times New Roman"/>
          <w:color w:val="000000" w:themeColor="text1"/>
          <w:sz w:val="28"/>
          <w:szCs w:val="28"/>
        </w:rPr>
        <w:t>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12</w:t>
      </w:r>
      <w:r w:rsidR="0031410C" w:rsidRPr="006B740C">
        <w:rPr>
          <w:rFonts w:ascii="Times New Roman" w:hAnsi="Times New Roman" w:cs="Times New Roman"/>
          <w:color w:val="000000" w:themeColor="text1"/>
          <w:sz w:val="28"/>
          <w:szCs w:val="28"/>
        </w:rPr>
        <w:t xml:space="preserve">.2.2. </w:t>
      </w:r>
      <w:r w:rsidR="00CB7564">
        <w:rPr>
          <w:rFonts w:ascii="Times New Roman" w:hAnsi="Times New Roman" w:cs="Times New Roman"/>
          <w:color w:val="000000" w:themeColor="text1"/>
          <w:sz w:val="28"/>
          <w:szCs w:val="28"/>
        </w:rPr>
        <w:t>подгот</w:t>
      </w:r>
      <w:r w:rsidR="00370E02">
        <w:rPr>
          <w:rFonts w:ascii="Times New Roman" w:hAnsi="Times New Roman" w:cs="Times New Roman"/>
          <w:color w:val="000000" w:themeColor="text1"/>
          <w:sz w:val="28"/>
          <w:szCs w:val="28"/>
        </w:rPr>
        <w:t>овки</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осуществл</w:t>
      </w:r>
      <w:r w:rsidR="00294346">
        <w:rPr>
          <w:rFonts w:ascii="Times New Roman" w:hAnsi="Times New Roman" w:cs="Times New Roman"/>
          <w:color w:val="000000" w:themeColor="text1"/>
          <w:sz w:val="28"/>
          <w:szCs w:val="28"/>
        </w:rPr>
        <w:t>ения</w:t>
      </w:r>
      <w:r w:rsidR="00D66514" w:rsidRPr="006B740C">
        <w:rPr>
          <w:rFonts w:ascii="Times New Roman" w:hAnsi="Times New Roman" w:cs="Times New Roman"/>
          <w:color w:val="000000" w:themeColor="text1"/>
          <w:sz w:val="28"/>
          <w:szCs w:val="28"/>
        </w:rPr>
        <w:t xml:space="preserve">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CB7564">
        <w:rPr>
          <w:rFonts w:ascii="Times New Roman" w:hAnsi="Times New Roman" w:cs="Times New Roman"/>
          <w:color w:val="000000" w:themeColor="text1"/>
          <w:sz w:val="28"/>
          <w:szCs w:val="28"/>
        </w:rPr>
        <w:t>л</w:t>
      </w:r>
      <w:r w:rsidR="00294346">
        <w:rPr>
          <w:rFonts w:ascii="Times New Roman" w:hAnsi="Times New Roman" w:cs="Times New Roman"/>
          <w:color w:val="000000" w:themeColor="text1"/>
          <w:sz w:val="28"/>
          <w:szCs w:val="28"/>
        </w:rPr>
        <w:t>ения</w:t>
      </w:r>
      <w:r w:rsidR="0031410C" w:rsidRPr="006B740C">
        <w:rPr>
          <w:rFonts w:ascii="Times New Roman" w:hAnsi="Times New Roman" w:cs="Times New Roman"/>
          <w:color w:val="000000" w:themeColor="text1"/>
          <w:sz w:val="28"/>
          <w:szCs w:val="28"/>
        </w:rPr>
        <w:t xml:space="preserve"> 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255483" w:rsidRDefault="00255483"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38607E">
        <w:rPr>
          <w:rFonts w:ascii="Times New Roman" w:hAnsi="Times New Roman" w:cs="Times New Roman"/>
          <w:color w:val="000000" w:themeColor="text1"/>
          <w:sz w:val="28"/>
          <w:szCs w:val="28"/>
        </w:rPr>
        <w:t>казначей</w:t>
      </w:r>
      <w:r w:rsidR="00D66BBE">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010D41" w:rsidRPr="006B740C" w:rsidRDefault="00010D41" w:rsidP="00405DF2">
      <w:pPr>
        <w:pStyle w:val="ConsPlusNormal"/>
        <w:ind w:firstLine="709"/>
        <w:jc w:val="center"/>
        <w:rPr>
          <w:rFonts w:ascii="Times New Roman" w:hAnsi="Times New Roman" w:cs="Times New Roman"/>
          <w:color w:val="000000" w:themeColor="text1"/>
          <w:sz w:val="28"/>
          <w:szCs w:val="28"/>
        </w:rPr>
      </w:pPr>
    </w:p>
    <w:p w:rsidR="00010D41" w:rsidRPr="006B740C" w:rsidRDefault="00010D41" w:rsidP="00010D41">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казначей Отдела </w:t>
      </w:r>
      <w:r w:rsidRPr="006B740C">
        <w:rPr>
          <w:rFonts w:ascii="Times New Roman" w:hAnsi="Times New Roman" w:cs="Times New Roman"/>
          <w:color w:val="000000" w:themeColor="text1"/>
          <w:sz w:val="28"/>
          <w:szCs w:val="28"/>
        </w:rPr>
        <w:t>вправе или обязан участвовать при подготовке проектов нормативных правовых актов и (или) проектов</w:t>
      </w:r>
    </w:p>
    <w:p w:rsidR="009D1E0C" w:rsidRPr="006B740C" w:rsidRDefault="00010D41" w:rsidP="00010D41">
      <w:pPr>
        <w:pStyle w:val="ConsPlusNormal"/>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6C5C23">
        <w:rPr>
          <w:rFonts w:ascii="Times New Roman" w:hAnsi="Times New Roman" w:cs="Times New Roman"/>
          <w:color w:val="000000" w:themeColor="text1"/>
          <w:sz w:val="28"/>
          <w:szCs w:val="28"/>
        </w:rPr>
        <w:t>К</w:t>
      </w:r>
      <w:r w:rsidR="007065B2">
        <w:rPr>
          <w:rFonts w:ascii="Times New Roman" w:hAnsi="Times New Roman" w:cs="Times New Roman"/>
          <w:color w:val="000000" w:themeColor="text1"/>
          <w:sz w:val="28"/>
          <w:szCs w:val="28"/>
        </w:rPr>
        <w:t>азначей</w:t>
      </w:r>
      <w:r w:rsidR="00D66BBE">
        <w:rPr>
          <w:rFonts w:ascii="Times New Roman" w:hAnsi="Times New Roman" w:cs="Times New Roman"/>
          <w:color w:val="000000" w:themeColor="text1"/>
          <w:sz w:val="28"/>
          <w:szCs w:val="28"/>
        </w:rPr>
        <w:t xml:space="preserve"> Отдела</w:t>
      </w:r>
      <w:r w:rsidR="007065B2">
        <w:rPr>
          <w:rFonts w:ascii="Times New Roman" w:hAnsi="Times New Roman" w:cs="Times New Roman"/>
          <w:color w:val="000000" w:themeColor="text1"/>
          <w:sz w:val="28"/>
          <w:szCs w:val="28"/>
        </w:rPr>
        <w:t xml:space="preserve"> </w:t>
      </w:r>
      <w:r w:rsidR="007065B2" w:rsidRPr="006B740C">
        <w:rPr>
          <w:rFonts w:ascii="Times New Roman" w:hAnsi="Times New Roman" w:cs="Times New Roman"/>
          <w:color w:val="000000" w:themeColor="text1"/>
          <w:sz w:val="28"/>
          <w:szCs w:val="28"/>
        </w:rPr>
        <w:t>в</w:t>
      </w:r>
      <w:r w:rsidR="009D1E0C" w:rsidRPr="006B740C">
        <w:rPr>
          <w:rFonts w:ascii="Times New Roman" w:hAnsi="Times New Roman" w:cs="Times New Roman"/>
          <w:color w:val="000000" w:themeColor="text1"/>
          <w:sz w:val="28"/>
          <w:szCs w:val="28"/>
        </w:rPr>
        <w:t xml:space="preserve">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.1.3. в подготовке графика отпусков сотрудников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6C5C23">
        <w:rPr>
          <w:rFonts w:ascii="Times New Roman" w:hAnsi="Times New Roman" w:cs="Times New Roman"/>
          <w:color w:val="000000" w:themeColor="text1"/>
          <w:sz w:val="28"/>
          <w:szCs w:val="28"/>
        </w:rPr>
        <w:t>К</w:t>
      </w:r>
      <w:r w:rsidR="0038607E">
        <w:rPr>
          <w:rFonts w:ascii="Times New Roman" w:hAnsi="Times New Roman" w:cs="Times New Roman"/>
          <w:color w:val="000000" w:themeColor="text1"/>
          <w:sz w:val="28"/>
          <w:szCs w:val="28"/>
        </w:rPr>
        <w:t>азначей</w:t>
      </w:r>
      <w:r w:rsidR="00D66BBE">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.2.2. в подготовке ответов на обращения граждан, организаций, участников и неучастников бюджетного процесса;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.2.4. </w:t>
      </w:r>
      <w:r w:rsidR="001C4C84">
        <w:rPr>
          <w:rFonts w:ascii="Times New Roman" w:hAnsi="Times New Roman" w:cs="Times New Roman"/>
          <w:color w:val="000000" w:themeColor="text1"/>
          <w:sz w:val="28"/>
          <w:szCs w:val="28"/>
        </w:rPr>
        <w:t>в подготовке приказов Управления, в пределах компетенции Отдела.</w:t>
      </w:r>
    </w:p>
    <w:p w:rsidR="006C5C23" w:rsidRDefault="006C5C23"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6C5C23">
        <w:rPr>
          <w:rFonts w:ascii="Times New Roman" w:hAnsi="Times New Roman" w:cs="Times New Roman"/>
          <w:sz w:val="28"/>
          <w:szCs w:val="28"/>
        </w:rPr>
        <w:t xml:space="preserve"> </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38607E">
        <w:rPr>
          <w:rFonts w:ascii="Times New Roman" w:hAnsi="Times New Roman" w:cs="Times New Roman"/>
          <w:sz w:val="28"/>
          <w:szCs w:val="28"/>
        </w:rPr>
        <w:t>казначей</w:t>
      </w:r>
      <w:r w:rsidR="009D1E0C" w:rsidRPr="006B740C">
        <w:rPr>
          <w:rFonts w:ascii="Times New Roman" w:hAnsi="Times New Roman" w:cs="Times New Roman"/>
          <w:sz w:val="28"/>
          <w:szCs w:val="28"/>
        </w:rPr>
        <w:t xml:space="preserve"> </w:t>
      </w:r>
      <w:r w:rsidR="00D66BBE">
        <w:rPr>
          <w:rFonts w:ascii="Times New Roman" w:hAnsi="Times New Roman" w:cs="Times New Roman"/>
          <w:sz w:val="28"/>
          <w:szCs w:val="28"/>
        </w:rPr>
        <w:t xml:space="preserve">Отдела </w:t>
      </w:r>
      <w:r w:rsidR="009D1E0C" w:rsidRPr="006B740C">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26302F" w:rsidRPr="006B740C" w:rsidRDefault="0026302F"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38607E">
        <w:rPr>
          <w:rFonts w:ascii="Times New Roman" w:hAnsi="Times New Roman" w:cs="Times New Roman"/>
          <w:sz w:val="28"/>
          <w:szCs w:val="28"/>
        </w:rPr>
        <w:t>казначея</w:t>
      </w:r>
      <w:r w:rsidR="00D66BBE">
        <w:rPr>
          <w:rFonts w:ascii="Times New Roman" w:hAnsi="Times New Roman" w:cs="Times New Roman"/>
          <w:sz w:val="28"/>
          <w:szCs w:val="28"/>
        </w:rPr>
        <w:t xml:space="preserve"> Отдела</w:t>
      </w:r>
      <w:r w:rsidR="00D66514" w:rsidRPr="006B740C">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с гражданскими служащими органов </w:t>
      </w:r>
      <w:r w:rsidR="009D1E0C" w:rsidRPr="006B740C">
        <w:rPr>
          <w:rFonts w:ascii="Times New Roman" w:hAnsi="Times New Roman" w:cs="Times New Roman"/>
          <w:sz w:val="28"/>
          <w:szCs w:val="28"/>
        </w:rPr>
        <w:lastRenderedPageBreak/>
        <w:t xml:space="preserve">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D66BBE">
        <w:rPr>
          <w:rFonts w:ascii="Times New Roman" w:hAnsi="Times New Roman" w:cs="Times New Roman"/>
          <w:color w:val="000000" w:themeColor="text1"/>
          <w:sz w:val="28"/>
          <w:szCs w:val="28"/>
        </w:rPr>
        <w:t xml:space="preserve"> Закона</w:t>
      </w:r>
      <w:r w:rsidR="009D1E0C" w:rsidRPr="006B740C">
        <w:rPr>
          <w:rFonts w:ascii="Times New Roman" w:hAnsi="Times New Roman" w:cs="Times New Roman"/>
          <w:color w:val="000000" w:themeColor="text1"/>
          <w:sz w:val="28"/>
          <w:szCs w:val="28"/>
        </w:rPr>
        <w:t xml:space="preserve">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D66BBE" w:rsidRPr="006B740C" w:rsidRDefault="00D66BBE"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722583" w:rsidRPr="006B740C" w:rsidRDefault="007065B2" w:rsidP="00405DF2">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казначея</w:t>
      </w:r>
      <w:r w:rsidR="00722583">
        <w:rPr>
          <w:rFonts w:ascii="Times New Roman" w:hAnsi="Times New Roman" w:cs="Times New Roman"/>
          <w:sz w:val="28"/>
          <w:szCs w:val="28"/>
        </w:rPr>
        <w:t xml:space="preserve"> Отдела </w:t>
      </w:r>
    </w:p>
    <w:p w:rsidR="009D1E0C" w:rsidRPr="006B740C" w:rsidRDefault="009D1E0C" w:rsidP="00405DF2">
      <w:pPr>
        <w:pStyle w:val="ConsPlusNormal"/>
        <w:ind w:firstLine="709"/>
        <w:jc w:val="both"/>
        <w:rPr>
          <w:rFonts w:ascii="Times New Roman" w:hAnsi="Times New Roman" w:cs="Times New Roman"/>
          <w:sz w:val="28"/>
          <w:szCs w:val="28"/>
        </w:rPr>
      </w:pPr>
    </w:p>
    <w:p w:rsidR="00AC36C6" w:rsidRDefault="00AC36C6" w:rsidP="00AC36C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Эффективность и результативность профессиональной служебной деятельности казначея Отдела оценивается по следующим показателям:</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16.6. доведение до клиентов информацию о нормативных правовых актах, регулирующих казначейское сопровождение средств;</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 xml:space="preserve">16.8. обеспечение в пределах компетенции Отдела своевременного и полного рассмотрения обращений граждан и юридических лиц, подготовки ответов на </w:t>
      </w:r>
      <w:r>
        <w:rPr>
          <w:rFonts w:ascii="Times New Roman" w:hAnsi="Times New Roman"/>
          <w:sz w:val="28"/>
          <w:szCs w:val="28"/>
        </w:rPr>
        <w:lastRenderedPageBreak/>
        <w:t>указанные обращения в установленный законодательством Российской Федерации срок;</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BF67BB" w:rsidRPr="006B740C" w:rsidRDefault="00BF67BB" w:rsidP="0038607E">
      <w:pPr>
        <w:pStyle w:val="ConsPlusNormal"/>
        <w:ind w:firstLine="539"/>
        <w:jc w:val="both"/>
        <w:rPr>
          <w:rFonts w:ascii="Times New Roman" w:hAnsi="Times New Roman" w:cs="Times New Roman"/>
          <w:color w:val="000000"/>
          <w:sz w:val="28"/>
          <w:szCs w:val="28"/>
        </w:rPr>
      </w:pPr>
    </w:p>
    <w:sectPr w:rsidR="00BF67BB" w:rsidRPr="006B740C" w:rsidSect="00D66514">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475" w:rsidRDefault="00F67475" w:rsidP="00D66514">
      <w:pPr>
        <w:spacing w:after="0" w:line="240" w:lineRule="auto"/>
      </w:pPr>
      <w:r>
        <w:separator/>
      </w:r>
    </w:p>
  </w:endnote>
  <w:endnote w:type="continuationSeparator" w:id="0">
    <w:p w:rsidR="00F67475" w:rsidRDefault="00F67475"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475" w:rsidRDefault="00F67475" w:rsidP="00D66514">
      <w:pPr>
        <w:spacing w:after="0" w:line="240" w:lineRule="auto"/>
      </w:pPr>
      <w:r>
        <w:separator/>
      </w:r>
    </w:p>
  </w:footnote>
  <w:footnote w:type="continuationSeparator" w:id="0">
    <w:p w:rsidR="00F67475" w:rsidRDefault="00F67475"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9B693F">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3F08"/>
    <w:rsid w:val="00007C0D"/>
    <w:rsid w:val="00010D41"/>
    <w:rsid w:val="00011055"/>
    <w:rsid w:val="00013D56"/>
    <w:rsid w:val="00021BFF"/>
    <w:rsid w:val="00036194"/>
    <w:rsid w:val="000558F7"/>
    <w:rsid w:val="00063599"/>
    <w:rsid w:val="0007239E"/>
    <w:rsid w:val="000C05DD"/>
    <w:rsid w:val="000E6997"/>
    <w:rsid w:val="000E7B5C"/>
    <w:rsid w:val="00191888"/>
    <w:rsid w:val="001950F7"/>
    <w:rsid w:val="001A526C"/>
    <w:rsid w:val="001B19A2"/>
    <w:rsid w:val="001B6907"/>
    <w:rsid w:val="001B7F0F"/>
    <w:rsid w:val="001C4C84"/>
    <w:rsid w:val="001F4404"/>
    <w:rsid w:val="00202DB1"/>
    <w:rsid w:val="00205EB0"/>
    <w:rsid w:val="00222B56"/>
    <w:rsid w:val="00230221"/>
    <w:rsid w:val="00255483"/>
    <w:rsid w:val="00256E2A"/>
    <w:rsid w:val="0026302F"/>
    <w:rsid w:val="00275426"/>
    <w:rsid w:val="00280F43"/>
    <w:rsid w:val="00294346"/>
    <w:rsid w:val="002946EF"/>
    <w:rsid w:val="00294BE3"/>
    <w:rsid w:val="002B220D"/>
    <w:rsid w:val="002B44B5"/>
    <w:rsid w:val="002B5CF6"/>
    <w:rsid w:val="002B679F"/>
    <w:rsid w:val="002B75A1"/>
    <w:rsid w:val="002C5161"/>
    <w:rsid w:val="002C535B"/>
    <w:rsid w:val="0031410C"/>
    <w:rsid w:val="00323E8C"/>
    <w:rsid w:val="00341065"/>
    <w:rsid w:val="00346B55"/>
    <w:rsid w:val="00353161"/>
    <w:rsid w:val="00370E02"/>
    <w:rsid w:val="00384939"/>
    <w:rsid w:val="0038607E"/>
    <w:rsid w:val="003C132E"/>
    <w:rsid w:val="003D6D16"/>
    <w:rsid w:val="00405DF2"/>
    <w:rsid w:val="0041171D"/>
    <w:rsid w:val="00421FAB"/>
    <w:rsid w:val="004451BF"/>
    <w:rsid w:val="00462AA2"/>
    <w:rsid w:val="00474E3F"/>
    <w:rsid w:val="004808E5"/>
    <w:rsid w:val="00482582"/>
    <w:rsid w:val="00492A95"/>
    <w:rsid w:val="004A176A"/>
    <w:rsid w:val="004A2FDD"/>
    <w:rsid w:val="004C20CC"/>
    <w:rsid w:val="004C23D0"/>
    <w:rsid w:val="004C632F"/>
    <w:rsid w:val="004D372A"/>
    <w:rsid w:val="004F65F6"/>
    <w:rsid w:val="00505815"/>
    <w:rsid w:val="0053241F"/>
    <w:rsid w:val="00535883"/>
    <w:rsid w:val="00535F12"/>
    <w:rsid w:val="005417B0"/>
    <w:rsid w:val="00552073"/>
    <w:rsid w:val="00556897"/>
    <w:rsid w:val="00561724"/>
    <w:rsid w:val="00573AFD"/>
    <w:rsid w:val="005955A8"/>
    <w:rsid w:val="00596CBF"/>
    <w:rsid w:val="005B1939"/>
    <w:rsid w:val="005B2D9B"/>
    <w:rsid w:val="005D38B2"/>
    <w:rsid w:val="005D3AC1"/>
    <w:rsid w:val="005D4DB8"/>
    <w:rsid w:val="005F07B8"/>
    <w:rsid w:val="00620C8C"/>
    <w:rsid w:val="00634265"/>
    <w:rsid w:val="00637731"/>
    <w:rsid w:val="006404B9"/>
    <w:rsid w:val="00651A93"/>
    <w:rsid w:val="00653BA3"/>
    <w:rsid w:val="006551F2"/>
    <w:rsid w:val="00666C7C"/>
    <w:rsid w:val="00672C51"/>
    <w:rsid w:val="00690191"/>
    <w:rsid w:val="006A1845"/>
    <w:rsid w:val="006A24FC"/>
    <w:rsid w:val="006A5A94"/>
    <w:rsid w:val="006B740C"/>
    <w:rsid w:val="006C5C23"/>
    <w:rsid w:val="006D3B5F"/>
    <w:rsid w:val="006E24D9"/>
    <w:rsid w:val="006F3C34"/>
    <w:rsid w:val="007065B2"/>
    <w:rsid w:val="00710DA9"/>
    <w:rsid w:val="00722583"/>
    <w:rsid w:val="0072494D"/>
    <w:rsid w:val="00733398"/>
    <w:rsid w:val="00740768"/>
    <w:rsid w:val="00742773"/>
    <w:rsid w:val="00756562"/>
    <w:rsid w:val="00762193"/>
    <w:rsid w:val="00792D8D"/>
    <w:rsid w:val="00796C56"/>
    <w:rsid w:val="007A394A"/>
    <w:rsid w:val="007E1868"/>
    <w:rsid w:val="007F362F"/>
    <w:rsid w:val="008059B5"/>
    <w:rsid w:val="0080766A"/>
    <w:rsid w:val="00812239"/>
    <w:rsid w:val="008123A5"/>
    <w:rsid w:val="0083376F"/>
    <w:rsid w:val="00835779"/>
    <w:rsid w:val="008419DC"/>
    <w:rsid w:val="00857483"/>
    <w:rsid w:val="008725AF"/>
    <w:rsid w:val="00876072"/>
    <w:rsid w:val="00885846"/>
    <w:rsid w:val="00892B74"/>
    <w:rsid w:val="00896683"/>
    <w:rsid w:val="008A5B05"/>
    <w:rsid w:val="008A5DDB"/>
    <w:rsid w:val="008B0A30"/>
    <w:rsid w:val="008B0DBA"/>
    <w:rsid w:val="009008EA"/>
    <w:rsid w:val="00910A8A"/>
    <w:rsid w:val="0091607F"/>
    <w:rsid w:val="0093659F"/>
    <w:rsid w:val="00940D5D"/>
    <w:rsid w:val="009524D3"/>
    <w:rsid w:val="00961437"/>
    <w:rsid w:val="009665E0"/>
    <w:rsid w:val="00966F26"/>
    <w:rsid w:val="009763CC"/>
    <w:rsid w:val="00981A66"/>
    <w:rsid w:val="0099709D"/>
    <w:rsid w:val="009A5317"/>
    <w:rsid w:val="009B693F"/>
    <w:rsid w:val="009C76CA"/>
    <w:rsid w:val="009D1E0C"/>
    <w:rsid w:val="009D2DFD"/>
    <w:rsid w:val="009F1A32"/>
    <w:rsid w:val="009F4826"/>
    <w:rsid w:val="00A03FF1"/>
    <w:rsid w:val="00A049AE"/>
    <w:rsid w:val="00A10B3E"/>
    <w:rsid w:val="00A20771"/>
    <w:rsid w:val="00A45793"/>
    <w:rsid w:val="00A57B08"/>
    <w:rsid w:val="00A70FD6"/>
    <w:rsid w:val="00A82491"/>
    <w:rsid w:val="00A85DBE"/>
    <w:rsid w:val="00A9052B"/>
    <w:rsid w:val="00A9451D"/>
    <w:rsid w:val="00AA2B23"/>
    <w:rsid w:val="00AB2B9C"/>
    <w:rsid w:val="00AC36C6"/>
    <w:rsid w:val="00AC4879"/>
    <w:rsid w:val="00AD109C"/>
    <w:rsid w:val="00B0311E"/>
    <w:rsid w:val="00B30B85"/>
    <w:rsid w:val="00B436F6"/>
    <w:rsid w:val="00B56B9D"/>
    <w:rsid w:val="00B7137A"/>
    <w:rsid w:val="00B76389"/>
    <w:rsid w:val="00B87564"/>
    <w:rsid w:val="00B95EF8"/>
    <w:rsid w:val="00BC4C9C"/>
    <w:rsid w:val="00BD2CE2"/>
    <w:rsid w:val="00BF67BB"/>
    <w:rsid w:val="00C0667D"/>
    <w:rsid w:val="00C117AF"/>
    <w:rsid w:val="00C3447D"/>
    <w:rsid w:val="00C35E05"/>
    <w:rsid w:val="00C744C4"/>
    <w:rsid w:val="00CA3F91"/>
    <w:rsid w:val="00CB7564"/>
    <w:rsid w:val="00CC0DFE"/>
    <w:rsid w:val="00D05EFC"/>
    <w:rsid w:val="00D27551"/>
    <w:rsid w:val="00D3064F"/>
    <w:rsid w:val="00D30D48"/>
    <w:rsid w:val="00D31742"/>
    <w:rsid w:val="00D34CC4"/>
    <w:rsid w:val="00D66514"/>
    <w:rsid w:val="00D66BBE"/>
    <w:rsid w:val="00D66EB1"/>
    <w:rsid w:val="00D70D49"/>
    <w:rsid w:val="00D87CE9"/>
    <w:rsid w:val="00DF48B5"/>
    <w:rsid w:val="00E138CD"/>
    <w:rsid w:val="00E141BF"/>
    <w:rsid w:val="00E1485F"/>
    <w:rsid w:val="00E1667B"/>
    <w:rsid w:val="00E24DFA"/>
    <w:rsid w:val="00E42777"/>
    <w:rsid w:val="00E63A38"/>
    <w:rsid w:val="00E72CB0"/>
    <w:rsid w:val="00E97BBC"/>
    <w:rsid w:val="00EB1142"/>
    <w:rsid w:val="00EB7195"/>
    <w:rsid w:val="00EE0A7B"/>
    <w:rsid w:val="00EE1011"/>
    <w:rsid w:val="00EF3517"/>
    <w:rsid w:val="00F01D32"/>
    <w:rsid w:val="00F02635"/>
    <w:rsid w:val="00F111F2"/>
    <w:rsid w:val="00F15FC4"/>
    <w:rsid w:val="00F2580A"/>
    <w:rsid w:val="00F33A93"/>
    <w:rsid w:val="00F3593D"/>
    <w:rsid w:val="00F36150"/>
    <w:rsid w:val="00F56ED2"/>
    <w:rsid w:val="00F62C76"/>
    <w:rsid w:val="00F67475"/>
    <w:rsid w:val="00F877CB"/>
    <w:rsid w:val="00FB0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742773"/>
    <w:pPr>
      <w:spacing w:after="0" w:line="240" w:lineRule="auto"/>
    </w:pPr>
    <w:rPr>
      <w:sz w:val="20"/>
      <w:szCs w:val="20"/>
    </w:rPr>
  </w:style>
  <w:style w:type="character" w:customStyle="1" w:styleId="af1">
    <w:name w:val="Текст сноски Знак"/>
    <w:basedOn w:val="a0"/>
    <w:link w:val="af0"/>
    <w:uiPriority w:val="99"/>
    <w:semiHidden/>
    <w:rsid w:val="00742773"/>
    <w:rPr>
      <w:rFonts w:ascii="Calibri" w:eastAsia="Times New Roman" w:hAnsi="Calibri" w:cs="Calibri"/>
      <w:sz w:val="20"/>
      <w:szCs w:val="20"/>
      <w:lang w:eastAsia="ru-RU"/>
    </w:rPr>
  </w:style>
  <w:style w:type="character" w:styleId="af2">
    <w:name w:val="footnote reference"/>
    <w:basedOn w:val="a0"/>
    <w:uiPriority w:val="99"/>
    <w:semiHidden/>
    <w:unhideWhenUsed/>
    <w:rsid w:val="00742773"/>
    <w:rPr>
      <w:vertAlign w:val="superscript"/>
    </w:rPr>
  </w:style>
  <w:style w:type="character" w:customStyle="1" w:styleId="ConsPlusNormal0">
    <w:name w:val="ConsPlusNormal Знак"/>
    <w:link w:val="ConsPlusNormal"/>
    <w:locked/>
    <w:rsid w:val="00AC36C6"/>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452509">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798110098">
      <w:bodyDiv w:val="1"/>
      <w:marLeft w:val="0"/>
      <w:marRight w:val="0"/>
      <w:marTop w:val="0"/>
      <w:marBottom w:val="0"/>
      <w:divBdr>
        <w:top w:val="none" w:sz="0" w:space="0" w:color="auto"/>
        <w:left w:val="none" w:sz="0" w:space="0" w:color="auto"/>
        <w:bottom w:val="none" w:sz="0" w:space="0" w:color="auto"/>
        <w:right w:val="none" w:sz="0" w:space="0" w:color="auto"/>
      </w:divBdr>
    </w:div>
    <w:div w:id="843516622">
      <w:bodyDiv w:val="1"/>
      <w:marLeft w:val="0"/>
      <w:marRight w:val="0"/>
      <w:marTop w:val="0"/>
      <w:marBottom w:val="0"/>
      <w:divBdr>
        <w:top w:val="none" w:sz="0" w:space="0" w:color="auto"/>
        <w:left w:val="none" w:sz="0" w:space="0" w:color="auto"/>
        <w:bottom w:val="none" w:sz="0" w:space="0" w:color="auto"/>
        <w:right w:val="none" w:sz="0" w:space="0" w:color="auto"/>
      </w:divBdr>
    </w:div>
    <w:div w:id="931400001">
      <w:bodyDiv w:val="1"/>
      <w:marLeft w:val="0"/>
      <w:marRight w:val="0"/>
      <w:marTop w:val="0"/>
      <w:marBottom w:val="0"/>
      <w:divBdr>
        <w:top w:val="none" w:sz="0" w:space="0" w:color="auto"/>
        <w:left w:val="none" w:sz="0" w:space="0" w:color="auto"/>
        <w:bottom w:val="none" w:sz="0" w:space="0" w:color="auto"/>
        <w:right w:val="none" w:sz="0" w:space="0" w:color="auto"/>
      </w:divBdr>
    </w:div>
    <w:div w:id="1121462487">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441879546">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74545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CE4BEC9AE053835AD77A4CCFB65796A363B298CA1907119AAE940331FlDM" TargetMode="External"/><Relationship Id="rId3" Type="http://schemas.openxmlformats.org/officeDocument/2006/relationships/webSettings" Target="webSettings.xml"/><Relationship Id="rId7" Type="http://schemas.openxmlformats.org/officeDocument/2006/relationships/hyperlink" Target="consultantplus://offline/ref=55CC16D3A0503757547DA33B6E6D3277679EE5BDC1AD053835AD77A4CCFB65796A363B298CA1907119AAE940331FlD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1F515A6DC668E990A8522290FDA3C0085F38BC2F4D5D9642FDDA0C960A896D656FD4F53B17D444284155n4Y9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55CC16D3A0503757547DA33B6E6D3277679DE5BBC9AD053835AD77A4CCFB65796A363B298CA1907119AAE940331Fl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6665</Words>
  <Characters>37992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Гращенко Екатерина Викторовна</cp:lastModifiedBy>
  <cp:revision>57</cp:revision>
  <cp:lastPrinted>2021-05-04T13:13:00Z</cp:lastPrinted>
  <dcterms:created xsi:type="dcterms:W3CDTF">2019-06-18T13:42:00Z</dcterms:created>
  <dcterms:modified xsi:type="dcterms:W3CDTF">2021-05-04T13:13:00Z</dcterms:modified>
</cp:coreProperties>
</file>