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98" w:type="dxa"/>
        <w:tblCellMar>
          <w:left w:w="10" w:type="dxa"/>
          <w:right w:w="10" w:type="dxa"/>
        </w:tblCellMar>
        <w:tblLook w:val="04A0" w:firstRow="1" w:lastRow="0" w:firstColumn="1" w:lastColumn="0" w:noHBand="0" w:noVBand="1"/>
      </w:tblPr>
      <w:tblGrid>
        <w:gridCol w:w="4263"/>
        <w:gridCol w:w="5210"/>
      </w:tblGrid>
      <w:tr w:rsidR="00F777B1" w:rsidTr="00A21783">
        <w:trPr>
          <w:trHeight w:val="1"/>
        </w:trPr>
        <w:tc>
          <w:tcPr>
            <w:tcW w:w="4263" w:type="dxa"/>
            <w:shd w:val="clear" w:color="000000" w:fill="FFFFFF"/>
            <w:tcMar>
              <w:left w:w="108" w:type="dxa"/>
              <w:right w:w="108" w:type="dxa"/>
            </w:tcMar>
          </w:tcPr>
          <w:p w:rsidR="00F777B1" w:rsidRDefault="00F777B1">
            <w:pPr>
              <w:spacing w:after="0" w:line="240" w:lineRule="auto"/>
              <w:jc w:val="right"/>
              <w:rPr>
                <w:rFonts w:ascii="Calibri" w:eastAsia="Calibri" w:hAnsi="Calibri" w:cs="Calibri"/>
              </w:rPr>
            </w:pPr>
          </w:p>
        </w:tc>
        <w:tc>
          <w:tcPr>
            <w:tcW w:w="5210" w:type="dxa"/>
            <w:shd w:val="clear" w:color="000000" w:fill="FFFFFF"/>
            <w:tcMar>
              <w:left w:w="108" w:type="dxa"/>
              <w:right w:w="108" w:type="dxa"/>
            </w:tcMar>
          </w:tcPr>
          <w:p w:rsidR="00F777B1" w:rsidRDefault="00656A18">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УТВЕРЖДАЮ</w:t>
            </w:r>
          </w:p>
          <w:p w:rsidR="00F777B1" w:rsidRDefault="00F777B1">
            <w:pPr>
              <w:spacing w:after="0" w:line="240" w:lineRule="auto"/>
              <w:jc w:val="center"/>
              <w:rPr>
                <w:rFonts w:ascii="Times New Roman" w:eastAsia="Times New Roman" w:hAnsi="Times New Roman" w:cs="Times New Roman"/>
                <w:b/>
                <w:color w:val="000000"/>
                <w:sz w:val="28"/>
              </w:rPr>
            </w:pPr>
          </w:p>
          <w:p w:rsidR="00F777B1" w:rsidRDefault="00656A18">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Заместитель руководителя Управления Федерального казначейства по г. Москве </w:t>
            </w:r>
          </w:p>
          <w:p w:rsidR="00F777B1" w:rsidRDefault="00656A18">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____________________ </w:t>
            </w:r>
            <w:r w:rsidR="005E17F0">
              <w:rPr>
                <w:rFonts w:ascii="Times New Roman" w:eastAsia="Times New Roman" w:hAnsi="Times New Roman" w:cs="Times New Roman"/>
                <w:color w:val="000000"/>
                <w:sz w:val="28"/>
              </w:rPr>
              <w:t>Т.М. Панфилова</w:t>
            </w:r>
          </w:p>
          <w:p w:rsidR="00F777B1" w:rsidRDefault="00F777B1">
            <w:pPr>
              <w:spacing w:after="0" w:line="240" w:lineRule="auto"/>
              <w:jc w:val="center"/>
              <w:rPr>
                <w:rFonts w:ascii="Times New Roman" w:eastAsia="Times New Roman" w:hAnsi="Times New Roman" w:cs="Times New Roman"/>
                <w:color w:val="000000"/>
                <w:sz w:val="28"/>
              </w:rPr>
            </w:pPr>
          </w:p>
          <w:p w:rsidR="00F777B1" w:rsidRDefault="00656A18">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«______» _________________ 202</w:t>
            </w:r>
            <w:r w:rsidR="00AF5E5E">
              <w:rPr>
                <w:rFonts w:ascii="Times New Roman" w:eastAsia="Times New Roman" w:hAnsi="Times New Roman" w:cs="Times New Roman"/>
                <w:color w:val="000000"/>
                <w:sz w:val="28"/>
                <w:lang w:val="en-US"/>
              </w:rPr>
              <w:t>__</w:t>
            </w:r>
            <w:bookmarkStart w:id="0" w:name="_GoBack"/>
            <w:bookmarkEnd w:id="0"/>
            <w:r>
              <w:rPr>
                <w:rFonts w:ascii="Times New Roman" w:eastAsia="Times New Roman" w:hAnsi="Times New Roman" w:cs="Times New Roman"/>
                <w:color w:val="000000"/>
                <w:sz w:val="28"/>
              </w:rPr>
              <w:t xml:space="preserve"> г.</w:t>
            </w:r>
          </w:p>
          <w:p w:rsidR="00F777B1" w:rsidRDefault="00F777B1">
            <w:pPr>
              <w:spacing w:after="0" w:line="240" w:lineRule="auto"/>
              <w:jc w:val="right"/>
              <w:rPr>
                <w:rFonts w:ascii="Times New Roman" w:eastAsia="Times New Roman" w:hAnsi="Times New Roman" w:cs="Times New Roman"/>
                <w:color w:val="000000"/>
                <w:sz w:val="28"/>
              </w:rPr>
            </w:pPr>
          </w:p>
          <w:p w:rsidR="00F777B1" w:rsidRDefault="00F777B1">
            <w:pPr>
              <w:spacing w:after="0" w:line="240" w:lineRule="auto"/>
              <w:jc w:val="right"/>
            </w:pPr>
          </w:p>
        </w:tc>
      </w:tr>
    </w:tbl>
    <w:p w:rsidR="00F777B1" w:rsidRDefault="00F777B1">
      <w:pPr>
        <w:spacing w:after="0" w:line="240" w:lineRule="auto"/>
        <w:jc w:val="both"/>
        <w:rPr>
          <w:rFonts w:ascii="Times New Roman" w:eastAsia="Times New Roman" w:hAnsi="Times New Roman" w:cs="Times New Roman"/>
          <w:color w:val="000000"/>
          <w:sz w:val="28"/>
        </w:rPr>
      </w:pPr>
    </w:p>
    <w:p w:rsidR="00A21783" w:rsidRDefault="00A21783">
      <w:pPr>
        <w:spacing w:after="0" w:line="240" w:lineRule="auto"/>
        <w:jc w:val="both"/>
        <w:rPr>
          <w:rFonts w:ascii="Times New Roman" w:eastAsia="Times New Roman" w:hAnsi="Times New Roman" w:cs="Times New Roman"/>
          <w:color w:val="000000"/>
          <w:sz w:val="28"/>
        </w:rPr>
      </w:pPr>
    </w:p>
    <w:p w:rsidR="00F777B1" w:rsidRPr="00A21783" w:rsidRDefault="00656A18">
      <w:pPr>
        <w:spacing w:after="0" w:line="240" w:lineRule="auto"/>
        <w:jc w:val="center"/>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Должностной регламент</w:t>
      </w:r>
    </w:p>
    <w:p w:rsidR="00F777B1" w:rsidRPr="00A21783" w:rsidRDefault="00656A18">
      <w:pPr>
        <w:keepNext/>
        <w:keepLines/>
        <w:spacing w:after="0" w:line="240" w:lineRule="auto"/>
        <w:jc w:val="center"/>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федерального государственного гражданского служащего Управления Федерального казначейства по г. Москве</w:t>
      </w:r>
    </w:p>
    <w:p w:rsidR="00F777B1" w:rsidRPr="00A21783" w:rsidRDefault="00656A18">
      <w:pPr>
        <w:keepNext/>
        <w:keepLines/>
        <w:spacing w:after="0" w:line="240" w:lineRule="auto"/>
        <w:jc w:val="center"/>
        <w:rPr>
          <w:rFonts w:ascii="Times New Roman" w:eastAsia="Times New Roman" w:hAnsi="Times New Roman" w:cs="Times New Roman"/>
          <w:color w:val="000000"/>
          <w:sz w:val="28"/>
          <w:szCs w:val="28"/>
          <w:vertAlign w:val="superscript"/>
        </w:rPr>
      </w:pPr>
      <w:r w:rsidRPr="00A21783">
        <w:rPr>
          <w:rFonts w:ascii="Times New Roman" w:eastAsia="Times New Roman" w:hAnsi="Times New Roman" w:cs="Times New Roman"/>
          <w:color w:val="000000"/>
          <w:sz w:val="28"/>
          <w:szCs w:val="28"/>
        </w:rPr>
        <w:t>старшего казначея Отдела ведения федеральных реестров</w:t>
      </w:r>
    </w:p>
    <w:p w:rsidR="00F777B1" w:rsidRPr="00A21783" w:rsidRDefault="00F777B1">
      <w:pPr>
        <w:spacing w:after="0" w:line="240" w:lineRule="auto"/>
        <w:jc w:val="center"/>
        <w:rPr>
          <w:rFonts w:ascii="Times New Roman" w:eastAsia="Times New Roman" w:hAnsi="Times New Roman" w:cs="Times New Roman"/>
          <w:color w:val="000000"/>
          <w:sz w:val="28"/>
          <w:szCs w:val="28"/>
        </w:rPr>
      </w:pPr>
    </w:p>
    <w:p w:rsidR="00F777B1" w:rsidRPr="00A21783" w:rsidRDefault="00656A18">
      <w:pPr>
        <w:spacing w:after="0" w:line="240" w:lineRule="auto"/>
        <w:jc w:val="center"/>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I. Общие положения</w:t>
      </w:r>
    </w:p>
    <w:p w:rsidR="00F777B1" w:rsidRPr="00A21783" w:rsidRDefault="00F777B1">
      <w:pPr>
        <w:spacing w:after="0" w:line="240" w:lineRule="auto"/>
        <w:ind w:firstLine="709"/>
        <w:jc w:val="both"/>
        <w:rPr>
          <w:rFonts w:ascii="Times New Roman" w:eastAsia="Times New Roman" w:hAnsi="Times New Roman" w:cs="Times New Roman"/>
          <w:color w:val="000000"/>
          <w:sz w:val="28"/>
          <w:szCs w:val="28"/>
        </w:rPr>
      </w:pP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 xml:space="preserve">1. Должность федеральной государственной гражданской службы </w:t>
      </w:r>
      <w:r w:rsidRPr="00A21783">
        <w:rPr>
          <w:rFonts w:ascii="Times New Roman" w:eastAsia="Times New Roman" w:hAnsi="Times New Roman" w:cs="Times New Roman"/>
          <w:color w:val="000000"/>
          <w:sz w:val="28"/>
          <w:szCs w:val="28"/>
        </w:rPr>
        <w:br/>
        <w:t>(далее – гражданская служба) старш</w:t>
      </w:r>
      <w:r w:rsidR="0066350D">
        <w:rPr>
          <w:rFonts w:ascii="Times New Roman" w:eastAsia="Times New Roman" w:hAnsi="Times New Roman" w:cs="Times New Roman"/>
          <w:color w:val="000000"/>
          <w:sz w:val="28"/>
          <w:szCs w:val="28"/>
        </w:rPr>
        <w:t>его</w:t>
      </w:r>
      <w:r w:rsidRPr="00A21783">
        <w:rPr>
          <w:rFonts w:ascii="Times New Roman" w:eastAsia="Times New Roman" w:hAnsi="Times New Roman" w:cs="Times New Roman"/>
          <w:color w:val="000000"/>
          <w:sz w:val="28"/>
          <w:szCs w:val="28"/>
        </w:rPr>
        <w:t xml:space="preserve"> казначе</w:t>
      </w:r>
      <w:r w:rsidR="0066350D">
        <w:rPr>
          <w:rFonts w:ascii="Times New Roman" w:eastAsia="Times New Roman" w:hAnsi="Times New Roman" w:cs="Times New Roman"/>
          <w:color w:val="000000"/>
          <w:sz w:val="28"/>
          <w:szCs w:val="28"/>
        </w:rPr>
        <w:t>я</w:t>
      </w:r>
      <w:r w:rsidRPr="00A21783">
        <w:rPr>
          <w:rFonts w:ascii="Times New Roman" w:eastAsia="Times New Roman" w:hAnsi="Times New Roman" w:cs="Times New Roman"/>
          <w:color w:val="000000"/>
          <w:sz w:val="28"/>
          <w:szCs w:val="28"/>
        </w:rPr>
        <w:t xml:space="preserve"> Отдела ведения федеральных реестров (далее – старший казначей Отдела) Управления Федерального казначейства по г. Москве (далее – Управление) относится к старшей группе должностей государственной гражданской службы категории «специалисты».</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Регистрационный номер (код) должности – 11-3-4-074.</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2. Область профессиональной служебной деятельности старшего казначея Отдела: регулирование бюджетной системы.</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3. Вид профессиональной служебной деятельности старшего казначея  Отдела: ка</w:t>
      </w:r>
      <w:r w:rsidR="003B0BF5">
        <w:rPr>
          <w:rFonts w:ascii="Times New Roman" w:eastAsia="Times New Roman" w:hAnsi="Times New Roman" w:cs="Times New Roman"/>
          <w:color w:val="000000"/>
          <w:sz w:val="28"/>
          <w:szCs w:val="28"/>
        </w:rPr>
        <w:t>значейское</w:t>
      </w:r>
      <w:r w:rsidRPr="00A21783">
        <w:rPr>
          <w:rFonts w:ascii="Times New Roman" w:eastAsia="Times New Roman" w:hAnsi="Times New Roman" w:cs="Times New Roman"/>
          <w:color w:val="000000"/>
          <w:sz w:val="28"/>
          <w:szCs w:val="28"/>
        </w:rPr>
        <w:t xml:space="preserve"> обслуживание исполнения </w:t>
      </w:r>
      <w:r w:rsidR="00FB31CF">
        <w:rPr>
          <w:rFonts w:ascii="Times New Roman" w:eastAsia="Times New Roman" w:hAnsi="Times New Roman" w:cs="Times New Roman"/>
          <w:color w:val="000000"/>
          <w:sz w:val="28"/>
          <w:szCs w:val="28"/>
        </w:rPr>
        <w:t>бюджетов</w:t>
      </w:r>
      <w:r w:rsidR="00F56417">
        <w:rPr>
          <w:rFonts w:ascii="Times New Roman" w:eastAsia="Times New Roman" w:hAnsi="Times New Roman" w:cs="Times New Roman"/>
          <w:color w:val="000000"/>
          <w:sz w:val="28"/>
          <w:szCs w:val="28"/>
        </w:rPr>
        <w:t xml:space="preserve">, организация составления </w:t>
      </w:r>
      <w:r w:rsidRPr="00A21783">
        <w:rPr>
          <w:rFonts w:ascii="Times New Roman" w:eastAsia="Times New Roman" w:hAnsi="Times New Roman" w:cs="Times New Roman"/>
          <w:color w:val="000000"/>
          <w:sz w:val="28"/>
          <w:szCs w:val="28"/>
        </w:rPr>
        <w:t>и обеспечения исполнения бюджетов бюджетной системы Российской Федерации.</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 xml:space="preserve">4. </w:t>
      </w:r>
      <w:r w:rsidRPr="00A21783">
        <w:rPr>
          <w:rFonts w:ascii="Times New Roman" w:eastAsia="Times New Roman" w:hAnsi="Times New Roman" w:cs="Times New Roman"/>
          <w:sz w:val="28"/>
          <w:szCs w:val="28"/>
        </w:rPr>
        <w:t xml:space="preserve">Назначение на должность и освобождение от должности </w:t>
      </w:r>
      <w:r w:rsidRPr="00A21783">
        <w:rPr>
          <w:rFonts w:ascii="Times New Roman" w:eastAsia="Times New Roman" w:hAnsi="Times New Roman" w:cs="Times New Roman"/>
          <w:color w:val="000000"/>
          <w:sz w:val="28"/>
          <w:szCs w:val="28"/>
        </w:rPr>
        <w:t xml:space="preserve">старшего казначея </w:t>
      </w:r>
      <w:r w:rsidRPr="00A21783">
        <w:rPr>
          <w:rFonts w:ascii="Times New Roman" w:eastAsia="Times New Roman" w:hAnsi="Times New Roman" w:cs="Times New Roman"/>
          <w:sz w:val="28"/>
          <w:szCs w:val="28"/>
        </w:rPr>
        <w:t>Отдела осуществляется руководителем Управления.</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5. Старший казначей Отдела непосредственно подчиняется начальнику Отдела ведения федеральных реес</w:t>
      </w:r>
      <w:r w:rsidR="00A21783">
        <w:rPr>
          <w:rFonts w:ascii="Times New Roman" w:eastAsia="Times New Roman" w:hAnsi="Times New Roman" w:cs="Times New Roman"/>
          <w:color w:val="000000"/>
          <w:sz w:val="28"/>
          <w:szCs w:val="28"/>
        </w:rPr>
        <w:t>тров Управления (далее – Отдел), либо лицу исполняющему его обязанности.</w:t>
      </w:r>
    </w:p>
    <w:p w:rsidR="00F777B1" w:rsidRPr="00A21783" w:rsidRDefault="00656A18">
      <w:pPr>
        <w:tabs>
          <w:tab w:val="left" w:pos="4305"/>
        </w:tabs>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На старшего казн</w:t>
      </w:r>
      <w:r w:rsidR="0042514E">
        <w:rPr>
          <w:rFonts w:ascii="Times New Roman" w:eastAsia="Times New Roman" w:hAnsi="Times New Roman" w:cs="Times New Roman"/>
          <w:color w:val="000000"/>
          <w:sz w:val="28"/>
          <w:szCs w:val="28"/>
        </w:rPr>
        <w:t xml:space="preserve">ачея Отдела в случае служебной </w:t>
      </w:r>
      <w:r w:rsidRPr="00A21783">
        <w:rPr>
          <w:rFonts w:ascii="Times New Roman" w:eastAsia="Times New Roman" w:hAnsi="Times New Roman" w:cs="Times New Roman"/>
          <w:color w:val="000000"/>
          <w:sz w:val="28"/>
          <w:szCs w:val="28"/>
        </w:rPr>
        <w:t>необходимости может быть возложено исполнение должностных обязанностей, выполняемых другими сотрудниками Отдела на время их отсутствия.</w:t>
      </w:r>
    </w:p>
    <w:p w:rsidR="00F777B1" w:rsidRDefault="00F777B1">
      <w:pPr>
        <w:spacing w:after="0" w:line="240" w:lineRule="auto"/>
        <w:ind w:firstLine="709"/>
        <w:jc w:val="both"/>
        <w:rPr>
          <w:rFonts w:ascii="Times New Roman" w:eastAsia="Times New Roman" w:hAnsi="Times New Roman" w:cs="Times New Roman"/>
          <w:color w:val="000000"/>
          <w:sz w:val="28"/>
          <w:szCs w:val="28"/>
        </w:rPr>
      </w:pPr>
    </w:p>
    <w:p w:rsidR="00A21783" w:rsidRDefault="00A21783">
      <w:pPr>
        <w:spacing w:after="0" w:line="240" w:lineRule="auto"/>
        <w:ind w:firstLine="709"/>
        <w:jc w:val="both"/>
        <w:rPr>
          <w:rFonts w:ascii="Times New Roman" w:eastAsia="Times New Roman" w:hAnsi="Times New Roman" w:cs="Times New Roman"/>
          <w:color w:val="000000"/>
          <w:sz w:val="28"/>
          <w:szCs w:val="28"/>
        </w:rPr>
      </w:pPr>
    </w:p>
    <w:p w:rsidR="00A21783" w:rsidRDefault="00A21783">
      <w:pPr>
        <w:spacing w:after="0" w:line="240" w:lineRule="auto"/>
        <w:ind w:firstLine="709"/>
        <w:jc w:val="both"/>
        <w:rPr>
          <w:rFonts w:ascii="Times New Roman" w:eastAsia="Times New Roman" w:hAnsi="Times New Roman" w:cs="Times New Roman"/>
          <w:color w:val="000000"/>
          <w:sz w:val="28"/>
          <w:szCs w:val="28"/>
        </w:rPr>
      </w:pPr>
    </w:p>
    <w:p w:rsidR="00A21783" w:rsidRPr="00A21783" w:rsidRDefault="00A21783">
      <w:pPr>
        <w:spacing w:after="0" w:line="240" w:lineRule="auto"/>
        <w:ind w:firstLine="709"/>
        <w:jc w:val="both"/>
        <w:rPr>
          <w:rFonts w:ascii="Times New Roman" w:eastAsia="Times New Roman" w:hAnsi="Times New Roman" w:cs="Times New Roman"/>
          <w:color w:val="000000"/>
          <w:sz w:val="28"/>
          <w:szCs w:val="28"/>
        </w:rPr>
      </w:pPr>
    </w:p>
    <w:p w:rsidR="002A76AC" w:rsidRDefault="002A76AC">
      <w:pPr>
        <w:spacing w:after="0" w:line="240" w:lineRule="auto"/>
        <w:ind w:firstLine="709"/>
        <w:jc w:val="center"/>
        <w:rPr>
          <w:rFonts w:ascii="Times New Roman" w:eastAsia="Times New Roman" w:hAnsi="Times New Roman" w:cs="Times New Roman"/>
          <w:color w:val="000000"/>
          <w:sz w:val="28"/>
          <w:szCs w:val="28"/>
        </w:rPr>
      </w:pPr>
    </w:p>
    <w:p w:rsidR="0005060D" w:rsidRDefault="0005060D">
      <w:pPr>
        <w:spacing w:after="0" w:line="240" w:lineRule="auto"/>
        <w:ind w:firstLine="709"/>
        <w:jc w:val="center"/>
        <w:rPr>
          <w:rFonts w:ascii="Times New Roman" w:eastAsia="Times New Roman" w:hAnsi="Times New Roman" w:cs="Times New Roman"/>
          <w:color w:val="000000"/>
          <w:sz w:val="28"/>
          <w:szCs w:val="28"/>
        </w:rPr>
      </w:pPr>
    </w:p>
    <w:p w:rsidR="00F777B1" w:rsidRPr="00A21783" w:rsidRDefault="00656A18">
      <w:pPr>
        <w:spacing w:after="0" w:line="240" w:lineRule="auto"/>
        <w:ind w:firstLine="709"/>
        <w:jc w:val="center"/>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II. Квалификационные требования для замещения должности</w:t>
      </w:r>
    </w:p>
    <w:p w:rsidR="00F777B1" w:rsidRPr="00A21783" w:rsidRDefault="00656A18">
      <w:pPr>
        <w:spacing w:after="0" w:line="240" w:lineRule="auto"/>
        <w:ind w:firstLine="709"/>
        <w:jc w:val="center"/>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гражданской службы</w:t>
      </w:r>
    </w:p>
    <w:p w:rsidR="00F777B1" w:rsidRPr="00A21783" w:rsidRDefault="00F777B1">
      <w:pPr>
        <w:spacing w:after="0" w:line="240" w:lineRule="auto"/>
        <w:ind w:firstLine="709"/>
        <w:jc w:val="center"/>
        <w:rPr>
          <w:rFonts w:ascii="Times New Roman" w:eastAsia="Times New Roman" w:hAnsi="Times New Roman" w:cs="Times New Roman"/>
          <w:color w:val="000000"/>
          <w:sz w:val="28"/>
          <w:szCs w:val="28"/>
        </w:rPr>
      </w:pP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6. Для замещения должности старшего казначея Отдела устанавливаются следующие квалификационные требования.</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6</w:t>
      </w:r>
      <w:r w:rsidR="00CC6891">
        <w:rPr>
          <w:rFonts w:ascii="Times New Roman" w:eastAsia="Times New Roman" w:hAnsi="Times New Roman" w:cs="Times New Roman"/>
          <w:color w:val="000000"/>
          <w:sz w:val="28"/>
          <w:szCs w:val="28"/>
        </w:rPr>
        <w:t>.1. Наличие высшего образования – бакалавриат.</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6.2. Без предъявления требования к стажу.</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 xml:space="preserve">6.3. Наличие базовых знаний: знание государственного языка Российской Федерации (русского языка); основ Конституции Российской Федерации, законодательства о гражданской службе, законодательства </w:t>
      </w:r>
      <w:r w:rsidRPr="00A21783">
        <w:rPr>
          <w:rFonts w:ascii="Times New Roman" w:eastAsia="Times New Roman" w:hAnsi="Times New Roman" w:cs="Times New Roman"/>
          <w:color w:val="000000"/>
          <w:sz w:val="28"/>
          <w:szCs w:val="28"/>
        </w:rPr>
        <w:br/>
        <w:t>о противодействии коррупции; в области информационно-коммуникационных технологий.</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6.4. Наличие профессиональных знаний:</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bookmarkStart w:id="1" w:name="_Hlk126395744"/>
      <w:r w:rsidRPr="00A21783">
        <w:rPr>
          <w:rFonts w:ascii="Times New Roman" w:eastAsia="Times New Roman" w:hAnsi="Times New Roman" w:cs="Times New Roman"/>
          <w:color w:val="000000"/>
          <w:sz w:val="28"/>
          <w:szCs w:val="28"/>
        </w:rPr>
        <w:t xml:space="preserve">6.4.1. в сфере законодательства Российской Федерации: </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 xml:space="preserve">6.4.1.1. Бюджетный кодекс Российской Федерации; </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6.4.1.2. Гражданский кодекс Российской Федерации;</w:t>
      </w:r>
    </w:p>
    <w:p w:rsidR="00F777B1"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 xml:space="preserve">6.4.1.3. Федеральный закон «О федеральном бюджете на текущий финансовый год и на плановый период»; </w:t>
      </w:r>
    </w:p>
    <w:p w:rsidR="00886959" w:rsidRPr="00A21783" w:rsidRDefault="00886959" w:rsidP="00886959">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6.4.1.4</w:t>
      </w:r>
      <w:r w:rsidRPr="00A21783">
        <w:rPr>
          <w:rFonts w:ascii="Times New Roman" w:eastAsia="Times New Roman" w:hAnsi="Times New Roman" w:cs="Times New Roman"/>
          <w:color w:val="000000"/>
          <w:sz w:val="28"/>
          <w:szCs w:val="28"/>
        </w:rPr>
        <w:t xml:space="preserve">. Федеральный закон от </w:t>
      </w:r>
      <w:r>
        <w:rPr>
          <w:rFonts w:ascii="Times New Roman" w:eastAsia="Times New Roman" w:hAnsi="Times New Roman" w:cs="Times New Roman"/>
          <w:color w:val="000000"/>
          <w:sz w:val="28"/>
          <w:szCs w:val="28"/>
        </w:rPr>
        <w:t>05.04.</w:t>
      </w:r>
      <w:r w:rsidR="00CC6891">
        <w:rPr>
          <w:rFonts w:ascii="Times New Roman" w:eastAsia="Times New Roman" w:hAnsi="Times New Roman" w:cs="Times New Roman"/>
          <w:color w:val="000000"/>
          <w:sz w:val="28"/>
          <w:szCs w:val="28"/>
        </w:rPr>
        <w:t xml:space="preserve">2013 </w:t>
      </w:r>
      <w:r w:rsidRPr="00A21783">
        <w:rPr>
          <w:rFonts w:ascii="Times New Roman" w:eastAsia="Segoe UI Symbol" w:hAnsi="Times New Roman" w:cs="Times New Roman"/>
          <w:color w:val="000000"/>
          <w:sz w:val="28"/>
          <w:szCs w:val="28"/>
        </w:rPr>
        <w:t>№</w:t>
      </w:r>
      <w:r w:rsidRPr="00A21783">
        <w:rPr>
          <w:rFonts w:ascii="Times New Roman" w:eastAsia="Times New Roman" w:hAnsi="Times New Roman" w:cs="Times New Roman"/>
          <w:color w:val="000000"/>
          <w:sz w:val="28"/>
          <w:szCs w:val="28"/>
        </w:rPr>
        <w:t xml:space="preserve"> 44-ФЗ </w:t>
      </w:r>
      <w:r>
        <w:rPr>
          <w:rFonts w:ascii="Times New Roman" w:eastAsia="Times New Roman" w:hAnsi="Times New Roman" w:cs="Times New Roman"/>
          <w:color w:val="000000"/>
          <w:sz w:val="28"/>
          <w:szCs w:val="28"/>
        </w:rPr>
        <w:br/>
      </w:r>
      <w:r w:rsidRPr="00A21783">
        <w:rPr>
          <w:rFonts w:ascii="Times New Roman" w:eastAsia="Times New Roman" w:hAnsi="Times New Roman" w:cs="Times New Roman"/>
          <w:color w:val="000000"/>
          <w:sz w:val="28"/>
          <w:szCs w:val="28"/>
        </w:rPr>
        <w:t xml:space="preserve">«О контрактной системе в сфере закупок товаров, работ, услуг для обеспечения государственных и муниципальных нужд»; </w:t>
      </w:r>
    </w:p>
    <w:p w:rsidR="00886959" w:rsidRPr="00A21783" w:rsidRDefault="00886959" w:rsidP="00886959">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6.4.1.5. Федеральный закон от 27.07.</w:t>
      </w:r>
      <w:r w:rsidR="00CC6891">
        <w:rPr>
          <w:rFonts w:ascii="Times New Roman" w:eastAsia="Times New Roman" w:hAnsi="Times New Roman" w:cs="Times New Roman"/>
          <w:color w:val="000000"/>
          <w:sz w:val="28"/>
          <w:szCs w:val="28"/>
        </w:rPr>
        <w:t xml:space="preserve">2006 </w:t>
      </w:r>
      <w:r w:rsidRPr="00A21783">
        <w:rPr>
          <w:rFonts w:ascii="Times New Roman" w:eastAsia="Segoe UI Symbol" w:hAnsi="Times New Roman" w:cs="Times New Roman"/>
          <w:color w:val="000000"/>
          <w:sz w:val="28"/>
          <w:szCs w:val="28"/>
        </w:rPr>
        <w:t>№</w:t>
      </w:r>
      <w:r w:rsidRPr="00A21783">
        <w:rPr>
          <w:rFonts w:ascii="Times New Roman" w:eastAsia="Times New Roman" w:hAnsi="Times New Roman" w:cs="Times New Roman"/>
          <w:color w:val="000000"/>
          <w:sz w:val="28"/>
          <w:szCs w:val="28"/>
        </w:rPr>
        <w:t xml:space="preserve">149-ФЗ </w:t>
      </w:r>
      <w:r>
        <w:rPr>
          <w:rFonts w:ascii="Times New Roman" w:eastAsia="Times New Roman" w:hAnsi="Times New Roman" w:cs="Times New Roman"/>
          <w:color w:val="000000"/>
          <w:sz w:val="28"/>
          <w:szCs w:val="28"/>
        </w:rPr>
        <w:br/>
      </w:r>
      <w:r w:rsidRPr="00A21783">
        <w:rPr>
          <w:rFonts w:ascii="Times New Roman" w:eastAsia="Times New Roman" w:hAnsi="Times New Roman" w:cs="Times New Roman"/>
          <w:color w:val="000000"/>
          <w:sz w:val="28"/>
          <w:szCs w:val="28"/>
        </w:rPr>
        <w:t>«Об информации, информационных технологиях и о защите информации»;</w:t>
      </w:r>
    </w:p>
    <w:p w:rsidR="00F777B1" w:rsidRDefault="00886959">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6.4.1.</w:t>
      </w:r>
      <w:r w:rsidR="00567333">
        <w:rPr>
          <w:rFonts w:ascii="Times New Roman" w:eastAsia="Times New Roman" w:hAnsi="Times New Roman" w:cs="Times New Roman"/>
          <w:sz w:val="28"/>
          <w:szCs w:val="28"/>
        </w:rPr>
        <w:t>6</w:t>
      </w:r>
      <w:r w:rsidR="00656A18" w:rsidRPr="00A21783">
        <w:rPr>
          <w:rFonts w:ascii="Times New Roman" w:eastAsia="Times New Roman" w:hAnsi="Times New Roman" w:cs="Times New Roman"/>
          <w:sz w:val="28"/>
          <w:szCs w:val="28"/>
        </w:rPr>
        <w:t xml:space="preserve">. </w:t>
      </w:r>
      <w:r w:rsidR="00656A18" w:rsidRPr="00A21783">
        <w:rPr>
          <w:rFonts w:ascii="Times New Roman" w:eastAsia="Times New Roman" w:hAnsi="Times New Roman" w:cs="Times New Roman"/>
          <w:color w:val="000000"/>
          <w:sz w:val="28"/>
          <w:szCs w:val="28"/>
        </w:rPr>
        <w:t xml:space="preserve">Постановление Правительства Российской Федерации </w:t>
      </w:r>
      <w:r>
        <w:rPr>
          <w:rFonts w:ascii="Times New Roman" w:eastAsia="Times New Roman" w:hAnsi="Times New Roman" w:cs="Times New Roman"/>
          <w:color w:val="000000"/>
          <w:sz w:val="28"/>
          <w:szCs w:val="28"/>
        </w:rPr>
        <w:br/>
      </w:r>
      <w:r w:rsidR="00656A18" w:rsidRPr="00A21783">
        <w:rPr>
          <w:rFonts w:ascii="Times New Roman" w:eastAsia="Times New Roman" w:hAnsi="Times New Roman" w:cs="Times New Roman"/>
          <w:color w:val="000000"/>
          <w:sz w:val="28"/>
          <w:szCs w:val="28"/>
        </w:rPr>
        <w:t xml:space="preserve">от </w:t>
      </w:r>
      <w:r>
        <w:rPr>
          <w:rFonts w:ascii="Times New Roman" w:eastAsia="Times New Roman" w:hAnsi="Times New Roman" w:cs="Times New Roman"/>
          <w:color w:val="000000"/>
          <w:sz w:val="28"/>
          <w:szCs w:val="28"/>
        </w:rPr>
        <w:t>01.12.</w:t>
      </w:r>
      <w:r w:rsidR="00F56417">
        <w:rPr>
          <w:rFonts w:ascii="Times New Roman" w:eastAsia="Times New Roman" w:hAnsi="Times New Roman" w:cs="Times New Roman"/>
          <w:color w:val="000000"/>
          <w:sz w:val="28"/>
          <w:szCs w:val="28"/>
        </w:rPr>
        <w:t xml:space="preserve">2004 </w:t>
      </w:r>
      <w:r w:rsidR="00656A18" w:rsidRPr="00A21783">
        <w:rPr>
          <w:rFonts w:ascii="Times New Roman" w:eastAsia="Segoe UI Symbol" w:hAnsi="Times New Roman" w:cs="Times New Roman"/>
          <w:color w:val="000000"/>
          <w:sz w:val="28"/>
          <w:szCs w:val="28"/>
        </w:rPr>
        <w:t>№</w:t>
      </w:r>
      <w:r w:rsidR="00656A18" w:rsidRPr="00A21783">
        <w:rPr>
          <w:rFonts w:ascii="Times New Roman" w:eastAsia="Times New Roman" w:hAnsi="Times New Roman" w:cs="Times New Roman"/>
          <w:color w:val="000000"/>
          <w:sz w:val="28"/>
          <w:szCs w:val="28"/>
        </w:rPr>
        <w:t xml:space="preserve"> 703 «О Федеральном казначействе»; </w:t>
      </w:r>
    </w:p>
    <w:p w:rsidR="00886959" w:rsidRPr="00886959" w:rsidRDefault="00567333" w:rsidP="00886959">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6.4.1.7</w:t>
      </w:r>
      <w:r w:rsidR="00886959" w:rsidRPr="00A21783">
        <w:rPr>
          <w:rFonts w:ascii="Times New Roman" w:eastAsia="Times New Roman" w:hAnsi="Times New Roman" w:cs="Times New Roman"/>
          <w:color w:val="000000"/>
          <w:sz w:val="28"/>
          <w:szCs w:val="28"/>
        </w:rPr>
        <w:t xml:space="preserve">. Постановление Правительства Российской Федерации </w:t>
      </w:r>
      <w:r w:rsidR="00886959" w:rsidRPr="00A21783">
        <w:rPr>
          <w:rFonts w:ascii="Times New Roman" w:eastAsia="Times New Roman" w:hAnsi="Times New Roman" w:cs="Times New Roman"/>
          <w:color w:val="000000"/>
          <w:sz w:val="28"/>
          <w:szCs w:val="28"/>
        </w:rPr>
        <w:br/>
        <w:t>«Об особенностях реализации Федерального закона «О федеральном бюджете на текущий финансовый год и на плановый период»;</w:t>
      </w:r>
    </w:p>
    <w:p w:rsidR="00F777B1" w:rsidRPr="00A21783" w:rsidRDefault="00567333">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6.4.1.8</w:t>
      </w:r>
      <w:r w:rsidR="00656A18" w:rsidRPr="00A21783">
        <w:rPr>
          <w:rFonts w:ascii="Times New Roman" w:eastAsia="Times New Roman" w:hAnsi="Times New Roman" w:cs="Times New Roman"/>
          <w:color w:val="000000"/>
          <w:sz w:val="28"/>
          <w:szCs w:val="28"/>
        </w:rPr>
        <w:t>. Постановление Правительства Российской Федерации</w:t>
      </w:r>
      <w:r w:rsidR="00886959">
        <w:rPr>
          <w:rFonts w:ascii="Times New Roman" w:eastAsia="Times New Roman" w:hAnsi="Times New Roman" w:cs="Times New Roman"/>
          <w:color w:val="000000"/>
          <w:sz w:val="28"/>
        </w:rPr>
        <w:br/>
        <w:t xml:space="preserve">от 09.12.2017 № 1496 </w:t>
      </w:r>
      <w:r w:rsidR="00656A18" w:rsidRPr="00A21783">
        <w:rPr>
          <w:rFonts w:ascii="Times New Roman" w:eastAsia="Times New Roman" w:hAnsi="Times New Roman" w:cs="Times New Roman"/>
          <w:color w:val="000000"/>
          <w:sz w:val="28"/>
          <w:szCs w:val="28"/>
        </w:rPr>
        <w:t xml:space="preserve">«О мерах по обеспечению исполнения федерального бюджета»; </w:t>
      </w:r>
    </w:p>
    <w:p w:rsidR="00886959" w:rsidRDefault="00567333" w:rsidP="00886959">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6.4.1.9</w:t>
      </w:r>
      <w:r w:rsidR="00886959">
        <w:rPr>
          <w:rFonts w:ascii="Times New Roman" w:eastAsia="Times New Roman" w:hAnsi="Times New Roman" w:cs="Times New Roman"/>
          <w:color w:val="000000"/>
          <w:sz w:val="28"/>
          <w:szCs w:val="28"/>
        </w:rPr>
        <w:t xml:space="preserve">.  </w:t>
      </w:r>
      <w:r w:rsidR="00886959" w:rsidRPr="00A21783">
        <w:rPr>
          <w:rFonts w:ascii="Times New Roman" w:eastAsia="Times New Roman" w:hAnsi="Times New Roman" w:cs="Times New Roman"/>
          <w:color w:val="000000"/>
          <w:sz w:val="28"/>
          <w:szCs w:val="28"/>
        </w:rPr>
        <w:t xml:space="preserve">Постановление Правительства </w:t>
      </w:r>
      <w:r w:rsidR="00CC6891" w:rsidRPr="00A21783">
        <w:rPr>
          <w:rFonts w:ascii="Times New Roman" w:eastAsia="Times New Roman" w:hAnsi="Times New Roman" w:cs="Times New Roman"/>
          <w:color w:val="000000"/>
          <w:sz w:val="28"/>
          <w:szCs w:val="28"/>
        </w:rPr>
        <w:t>Российской Федерации</w:t>
      </w:r>
      <w:r w:rsidR="00886959" w:rsidRPr="00A21783">
        <w:rPr>
          <w:rFonts w:ascii="Times New Roman" w:eastAsia="Times New Roman" w:hAnsi="Times New Roman" w:cs="Times New Roman"/>
          <w:color w:val="000000"/>
          <w:sz w:val="28"/>
          <w:szCs w:val="28"/>
        </w:rPr>
        <w:t xml:space="preserve"> от 28.11.2013 </w:t>
      </w:r>
      <w:r w:rsidR="00886959" w:rsidRPr="00A21783">
        <w:rPr>
          <w:rFonts w:ascii="Times New Roman" w:eastAsia="Segoe UI Symbol" w:hAnsi="Times New Roman" w:cs="Times New Roman"/>
          <w:color w:val="000000"/>
          <w:sz w:val="28"/>
          <w:szCs w:val="28"/>
        </w:rPr>
        <w:t>№</w:t>
      </w:r>
      <w:r w:rsidR="00886959" w:rsidRPr="00A21783">
        <w:rPr>
          <w:rFonts w:ascii="Times New Roman" w:eastAsia="Times New Roman" w:hAnsi="Times New Roman" w:cs="Times New Roman"/>
          <w:color w:val="000000"/>
          <w:sz w:val="28"/>
          <w:szCs w:val="28"/>
        </w:rPr>
        <w:t xml:space="preserve"> 1084 «О порядке ведения реестра контрактов, содержащего сведения, составляющие государственную тайну»;</w:t>
      </w:r>
    </w:p>
    <w:p w:rsidR="00886959" w:rsidRPr="00A21783" w:rsidRDefault="00886959" w:rsidP="0042514E">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6.4.1.1</w:t>
      </w:r>
      <w:r w:rsidR="00567333">
        <w:rPr>
          <w:rFonts w:ascii="Times New Roman" w:eastAsia="Times New Roman" w:hAnsi="Times New Roman" w:cs="Times New Roman"/>
          <w:color w:val="000000"/>
          <w:sz w:val="28"/>
          <w:szCs w:val="28"/>
        </w:rPr>
        <w:t>0</w:t>
      </w:r>
      <w:r w:rsidRPr="00A21783">
        <w:rPr>
          <w:rFonts w:ascii="Times New Roman" w:eastAsia="Times New Roman" w:hAnsi="Times New Roman" w:cs="Times New Roman"/>
          <w:color w:val="000000"/>
          <w:sz w:val="28"/>
          <w:szCs w:val="28"/>
        </w:rPr>
        <w:t xml:space="preserve">.  Постановление Правительства </w:t>
      </w:r>
      <w:r w:rsidR="00CC6891" w:rsidRPr="00A21783">
        <w:rPr>
          <w:rFonts w:ascii="Times New Roman" w:eastAsia="Times New Roman" w:hAnsi="Times New Roman" w:cs="Times New Roman"/>
          <w:color w:val="000000"/>
          <w:sz w:val="28"/>
          <w:szCs w:val="28"/>
        </w:rPr>
        <w:t>Российской Федерации</w:t>
      </w:r>
      <w:r w:rsidRPr="00A21783">
        <w:rPr>
          <w:rFonts w:ascii="Times New Roman" w:eastAsia="Times New Roman" w:hAnsi="Times New Roman" w:cs="Times New Roman"/>
          <w:color w:val="000000"/>
          <w:sz w:val="28"/>
          <w:szCs w:val="28"/>
        </w:rPr>
        <w:t xml:space="preserve"> от 08.11.2013 </w:t>
      </w:r>
      <w:r w:rsidRPr="00A21783">
        <w:rPr>
          <w:rFonts w:ascii="Times New Roman" w:eastAsia="Segoe UI Symbol" w:hAnsi="Times New Roman" w:cs="Times New Roman"/>
          <w:color w:val="000000"/>
          <w:sz w:val="28"/>
          <w:szCs w:val="28"/>
        </w:rPr>
        <w:t>№</w:t>
      </w:r>
      <w:r w:rsidRPr="00A21783">
        <w:rPr>
          <w:rFonts w:ascii="Times New Roman" w:eastAsia="Times New Roman" w:hAnsi="Times New Roman" w:cs="Times New Roman"/>
          <w:color w:val="000000"/>
          <w:sz w:val="28"/>
          <w:szCs w:val="28"/>
        </w:rPr>
        <w:t xml:space="preserve"> 1005 «О </w:t>
      </w:r>
      <w:r w:rsidR="00CE0ECD">
        <w:rPr>
          <w:rFonts w:ascii="Times New Roman" w:eastAsia="Times New Roman" w:hAnsi="Times New Roman" w:cs="Times New Roman"/>
          <w:color w:val="000000"/>
          <w:sz w:val="28"/>
          <w:szCs w:val="28"/>
        </w:rPr>
        <w:t>независимых</w:t>
      </w:r>
      <w:r w:rsidRPr="00A21783">
        <w:rPr>
          <w:rFonts w:ascii="Times New Roman" w:eastAsia="Times New Roman" w:hAnsi="Times New Roman" w:cs="Times New Roman"/>
          <w:color w:val="000000"/>
          <w:sz w:val="28"/>
          <w:szCs w:val="28"/>
        </w:rPr>
        <w:t xml:space="preserve">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F777B1" w:rsidRDefault="00886959">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6.4.1.1</w:t>
      </w:r>
      <w:r w:rsidR="00567333">
        <w:rPr>
          <w:rFonts w:ascii="Times New Roman" w:eastAsia="Times New Roman" w:hAnsi="Times New Roman" w:cs="Times New Roman"/>
          <w:color w:val="000000"/>
          <w:sz w:val="28"/>
          <w:szCs w:val="28"/>
        </w:rPr>
        <w:t>1</w:t>
      </w:r>
      <w:r w:rsidR="00656A18" w:rsidRPr="00A21783">
        <w:rPr>
          <w:rFonts w:ascii="Times New Roman" w:eastAsia="Times New Roman" w:hAnsi="Times New Roman" w:cs="Times New Roman"/>
          <w:color w:val="000000"/>
          <w:sz w:val="28"/>
          <w:szCs w:val="28"/>
        </w:rPr>
        <w:t xml:space="preserve">.Приказ Минфина России от 23.12.2014 </w:t>
      </w:r>
      <w:r w:rsidR="00A21783" w:rsidRPr="00A21783">
        <w:rPr>
          <w:rFonts w:ascii="Times New Roman" w:eastAsia="Segoe UI Symbol" w:hAnsi="Times New Roman" w:cs="Times New Roman"/>
          <w:color w:val="000000"/>
          <w:sz w:val="28"/>
          <w:szCs w:val="28"/>
        </w:rPr>
        <w:t>№</w:t>
      </w:r>
      <w:r w:rsidR="00656A18" w:rsidRPr="00A21783">
        <w:rPr>
          <w:rFonts w:ascii="Times New Roman" w:eastAsia="Times New Roman" w:hAnsi="Times New Roman" w:cs="Times New Roman"/>
          <w:color w:val="000000"/>
          <w:sz w:val="28"/>
          <w:szCs w:val="28"/>
        </w:rPr>
        <w:t xml:space="preserve"> 163н «О Порядке формирования и ведения реестра участников бюджетного процесса, а также юридических лиц, не являющихся участниками бюджетного процесса»;</w:t>
      </w:r>
    </w:p>
    <w:p w:rsidR="000B2480" w:rsidRDefault="00886959" w:rsidP="000B2480">
      <w:pPr>
        <w:spacing w:after="0" w:line="240" w:lineRule="auto"/>
        <w:ind w:firstLine="709"/>
        <w:jc w:val="both"/>
        <w:rPr>
          <w:rFonts w:ascii="Times New Roman" w:eastAsia="Times New Roman" w:hAnsi="Times New Roman" w:cs="Times New Roman"/>
          <w:color w:val="000000"/>
          <w:sz w:val="28"/>
        </w:rPr>
      </w:pPr>
      <w:r w:rsidRPr="00A21783">
        <w:rPr>
          <w:rFonts w:ascii="Times New Roman" w:eastAsia="Times New Roman" w:hAnsi="Times New Roman" w:cs="Times New Roman"/>
          <w:color w:val="000000"/>
          <w:sz w:val="28"/>
          <w:szCs w:val="28"/>
        </w:rPr>
        <w:t>6.4.1.1</w:t>
      </w:r>
      <w:r w:rsidR="00567333">
        <w:rPr>
          <w:rFonts w:ascii="Times New Roman" w:eastAsia="Times New Roman" w:hAnsi="Times New Roman" w:cs="Times New Roman"/>
          <w:color w:val="000000"/>
          <w:sz w:val="28"/>
          <w:szCs w:val="28"/>
        </w:rPr>
        <w:t>2</w:t>
      </w:r>
      <w:r w:rsidRPr="00A21783">
        <w:rPr>
          <w:rFonts w:ascii="Times New Roman" w:eastAsia="Times New Roman" w:hAnsi="Times New Roman" w:cs="Times New Roman"/>
          <w:color w:val="000000"/>
          <w:sz w:val="28"/>
          <w:szCs w:val="28"/>
        </w:rPr>
        <w:t xml:space="preserve">.  </w:t>
      </w:r>
      <w:r w:rsidR="000B2480" w:rsidRPr="00DF5B9E">
        <w:rPr>
          <w:rFonts w:ascii="Times New Roman" w:eastAsia="Times New Roman" w:hAnsi="Times New Roman" w:cs="Times New Roman"/>
          <w:color w:val="000000"/>
          <w:sz w:val="28"/>
        </w:rPr>
        <w:t>Приказ Минфина России от 2</w:t>
      </w:r>
      <w:r w:rsidR="000B2480">
        <w:rPr>
          <w:rFonts w:ascii="Times New Roman" w:eastAsia="Times New Roman" w:hAnsi="Times New Roman" w:cs="Times New Roman"/>
          <w:color w:val="000000"/>
          <w:sz w:val="28"/>
        </w:rPr>
        <w:t>4</w:t>
      </w:r>
      <w:r w:rsidR="000B2480" w:rsidRPr="00DF5B9E">
        <w:rPr>
          <w:rFonts w:ascii="Times New Roman" w:eastAsia="Times New Roman" w:hAnsi="Times New Roman" w:cs="Times New Roman"/>
          <w:color w:val="000000"/>
          <w:sz w:val="28"/>
        </w:rPr>
        <w:t>.</w:t>
      </w:r>
      <w:r w:rsidR="000B2480">
        <w:rPr>
          <w:rFonts w:ascii="Times New Roman" w:eastAsia="Times New Roman" w:hAnsi="Times New Roman" w:cs="Times New Roman"/>
          <w:color w:val="000000"/>
          <w:sz w:val="28"/>
        </w:rPr>
        <w:t>12</w:t>
      </w:r>
      <w:r w:rsidR="000B2480" w:rsidRPr="00DF5B9E">
        <w:rPr>
          <w:rFonts w:ascii="Times New Roman" w:eastAsia="Times New Roman" w:hAnsi="Times New Roman" w:cs="Times New Roman"/>
          <w:color w:val="000000"/>
          <w:sz w:val="28"/>
        </w:rPr>
        <w:t>.202</w:t>
      </w:r>
      <w:r w:rsidR="000B2480">
        <w:rPr>
          <w:rFonts w:ascii="Times New Roman" w:eastAsia="Times New Roman" w:hAnsi="Times New Roman" w:cs="Times New Roman"/>
          <w:color w:val="000000"/>
          <w:sz w:val="28"/>
        </w:rPr>
        <w:t>1</w:t>
      </w:r>
      <w:r w:rsidR="000B2480" w:rsidRPr="00DF5B9E">
        <w:rPr>
          <w:rFonts w:ascii="Times New Roman" w:eastAsia="Segoe UI Symbol" w:hAnsi="Times New Roman" w:cs="Times New Roman"/>
          <w:color w:val="000000"/>
          <w:sz w:val="28"/>
        </w:rPr>
        <w:t>№</w:t>
      </w:r>
      <w:r w:rsidR="000B2480">
        <w:rPr>
          <w:rFonts w:ascii="Times New Roman" w:eastAsia="Times New Roman" w:hAnsi="Times New Roman" w:cs="Times New Roman"/>
          <w:color w:val="000000"/>
          <w:sz w:val="28"/>
        </w:rPr>
        <w:t>226</w:t>
      </w:r>
      <w:r w:rsidR="000B2480" w:rsidRPr="00DF5B9E">
        <w:rPr>
          <w:rFonts w:ascii="Times New Roman" w:eastAsia="Times New Roman" w:hAnsi="Times New Roman" w:cs="Times New Roman"/>
          <w:color w:val="000000"/>
          <w:sz w:val="28"/>
        </w:rPr>
        <w:t>н «</w:t>
      </w:r>
      <w:r w:rsidR="000B2480">
        <w:rPr>
          <w:rFonts w:ascii="Times New Roman" w:eastAsia="Times New Roman" w:hAnsi="Times New Roman" w:cs="Times New Roman"/>
          <w:color w:val="000000"/>
          <w:sz w:val="28"/>
        </w:rPr>
        <w:t xml:space="preserve">Об утверждении Порядка формирования и направления гарантом информации, </w:t>
      </w:r>
      <w:r w:rsidR="000B2480">
        <w:rPr>
          <w:rFonts w:ascii="Times New Roman" w:eastAsia="Times New Roman" w:hAnsi="Times New Roman" w:cs="Times New Roman"/>
          <w:color w:val="000000"/>
          <w:sz w:val="28"/>
        </w:rPr>
        <w:lastRenderedPageBreak/>
        <w:t>подлежащей включению в закрытый реестр независимых гарантий, в том числе порядка удостоверения права подписи лиц, направляющих информацию, и направления Федеральным казначейством выписок из закрытого реестра независимых гарантий и протоколов о выявленных несоответствиях информации, подлежащей включению в закрытый реестр независимых гарантий, а также форм направления указанной информации, выписок и протоколов</w:t>
      </w:r>
      <w:r w:rsidR="000B2480" w:rsidRPr="00DF5B9E">
        <w:rPr>
          <w:rFonts w:ascii="Times New Roman" w:eastAsia="Times New Roman" w:hAnsi="Times New Roman" w:cs="Times New Roman"/>
          <w:color w:val="000000"/>
          <w:sz w:val="28"/>
        </w:rPr>
        <w:t>»;</w:t>
      </w:r>
    </w:p>
    <w:p w:rsidR="00BA4BB9" w:rsidRDefault="00BA4BB9" w:rsidP="00BA4BB9">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6.4.1.</w:t>
      </w:r>
      <w:r>
        <w:rPr>
          <w:rFonts w:ascii="Times New Roman" w:eastAsia="Times New Roman" w:hAnsi="Times New Roman" w:cs="Times New Roman"/>
          <w:color w:val="000000"/>
          <w:sz w:val="28"/>
        </w:rPr>
        <w:t>1</w:t>
      </w:r>
      <w:r w:rsidR="00567333">
        <w:rPr>
          <w:rFonts w:ascii="Times New Roman" w:eastAsia="Times New Roman" w:hAnsi="Times New Roman" w:cs="Times New Roman"/>
          <w:color w:val="000000"/>
          <w:sz w:val="28"/>
        </w:rPr>
        <w:t>3</w:t>
      </w:r>
      <w:r w:rsidRPr="00DF5B9E">
        <w:rPr>
          <w:rFonts w:ascii="Times New Roman" w:eastAsia="Times New Roman" w:hAnsi="Times New Roman" w:cs="Times New Roman"/>
          <w:color w:val="000000"/>
          <w:sz w:val="28"/>
        </w:rPr>
        <w:t>.</w:t>
      </w:r>
      <w:r w:rsidRPr="00C322CD">
        <w:rPr>
          <w:rFonts w:ascii="Times New Roman" w:eastAsia="Times New Roman" w:hAnsi="Times New Roman" w:cs="Times New Roman"/>
          <w:color w:val="000000"/>
          <w:sz w:val="28"/>
        </w:rPr>
        <w:t xml:space="preserve">Приказ Минфина России от 02.12.2021 № 205н </w:t>
      </w:r>
      <w:r>
        <w:rPr>
          <w:rFonts w:ascii="Times New Roman" w:eastAsia="Times New Roman" w:hAnsi="Times New Roman" w:cs="Times New Roman"/>
          <w:color w:val="000000"/>
          <w:sz w:val="28"/>
        </w:rPr>
        <w:br/>
      </w:r>
      <w:r w:rsidRPr="00C322CD">
        <w:rPr>
          <w:rFonts w:ascii="Times New Roman" w:eastAsia="Times New Roman" w:hAnsi="Times New Roman" w:cs="Times New Roman"/>
          <w:color w:val="000000"/>
          <w:sz w:val="28"/>
        </w:rPr>
        <w:t>«Об утверждении Порядка формирования идентификатора государственного контракта, договора (соглашения)при казначейском сопровождении средств»;</w:t>
      </w:r>
    </w:p>
    <w:p w:rsidR="00BA4BB9" w:rsidRPr="00DF5B9E" w:rsidRDefault="00BA4BB9" w:rsidP="00BA4BB9">
      <w:pPr>
        <w:spacing w:after="0" w:line="240" w:lineRule="auto"/>
        <w:ind w:firstLine="709"/>
        <w:jc w:val="both"/>
        <w:rPr>
          <w:rFonts w:ascii="Times New Roman" w:eastAsia="Times New Roman" w:hAnsi="Times New Roman" w:cs="Times New Roman"/>
          <w:color w:val="000000"/>
          <w:sz w:val="28"/>
        </w:rPr>
      </w:pPr>
      <w:r w:rsidRPr="00C322CD">
        <w:rPr>
          <w:rFonts w:ascii="Times New Roman" w:eastAsia="Times New Roman" w:hAnsi="Times New Roman" w:cs="Times New Roman"/>
          <w:color w:val="000000"/>
          <w:sz w:val="28"/>
        </w:rPr>
        <w:t>6.4.1.1</w:t>
      </w:r>
      <w:r w:rsidR="00567333">
        <w:rPr>
          <w:rFonts w:ascii="Times New Roman" w:eastAsia="Times New Roman" w:hAnsi="Times New Roman" w:cs="Times New Roman"/>
          <w:color w:val="000000"/>
          <w:sz w:val="28"/>
        </w:rPr>
        <w:t>4</w:t>
      </w:r>
      <w:r w:rsidRPr="00C322CD">
        <w:rPr>
          <w:rFonts w:ascii="Times New Roman" w:eastAsia="Times New Roman" w:hAnsi="Times New Roman" w:cs="Times New Roman"/>
          <w:color w:val="000000"/>
          <w:sz w:val="28"/>
        </w:rPr>
        <w:t xml:space="preserve">.  </w:t>
      </w:r>
      <w:r w:rsidRPr="00DF5B9E">
        <w:rPr>
          <w:rFonts w:ascii="Times New Roman" w:eastAsia="Times New Roman" w:hAnsi="Times New Roman" w:cs="Times New Roman"/>
          <w:color w:val="000000"/>
          <w:sz w:val="28"/>
        </w:rPr>
        <w:t xml:space="preserve"> Приказ Казначейства России от 17.10.2016 </w:t>
      </w:r>
      <w:r w:rsidRPr="00DF5B9E">
        <w:rPr>
          <w:rFonts w:ascii="Times New Roman" w:eastAsia="Segoe UI Symbol" w:hAnsi="Times New Roman" w:cs="Times New Roman"/>
          <w:color w:val="000000"/>
          <w:sz w:val="28"/>
        </w:rPr>
        <w:t>№</w:t>
      </w:r>
      <w:r w:rsidRPr="00DF5B9E">
        <w:rPr>
          <w:rFonts w:ascii="Times New Roman" w:eastAsia="Times New Roman" w:hAnsi="Times New Roman" w:cs="Times New Roman"/>
          <w:color w:val="000000"/>
          <w:sz w:val="28"/>
        </w:rPr>
        <w:t xml:space="preserve"> 21н «О порядке открытия и ведения лицевых счетов территориальными органами Федерального казначейства»;</w:t>
      </w:r>
    </w:p>
    <w:p w:rsidR="00BA4BB9" w:rsidRPr="00A12454" w:rsidRDefault="00BA4BB9" w:rsidP="00BA4BB9">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color w:val="000000"/>
          <w:sz w:val="28"/>
          <w:szCs w:val="28"/>
        </w:rPr>
        <w:t>6.4.1.1</w:t>
      </w:r>
      <w:r w:rsidR="00567333">
        <w:rPr>
          <w:rFonts w:ascii="Times New Roman" w:hAnsi="Times New Roman" w:cs="Times New Roman"/>
          <w:color w:val="000000"/>
          <w:sz w:val="28"/>
          <w:szCs w:val="28"/>
        </w:rPr>
        <w:t>5</w:t>
      </w:r>
      <w:r>
        <w:rPr>
          <w:rFonts w:ascii="Times New Roman" w:hAnsi="Times New Roman" w:cs="Times New Roman"/>
          <w:color w:val="000000"/>
          <w:sz w:val="28"/>
          <w:szCs w:val="28"/>
        </w:rPr>
        <w:t xml:space="preserve">. </w:t>
      </w:r>
      <w:r w:rsidRPr="00A21783">
        <w:rPr>
          <w:rFonts w:ascii="Times New Roman" w:hAnsi="Times New Roman" w:cs="Times New Roman"/>
          <w:color w:val="000000"/>
          <w:sz w:val="28"/>
          <w:szCs w:val="28"/>
        </w:rPr>
        <w:t xml:space="preserve">Приказ Казначейства России от </w:t>
      </w:r>
      <w:r>
        <w:rPr>
          <w:rFonts w:ascii="Times New Roman" w:hAnsi="Times New Roman" w:cs="Times New Roman"/>
          <w:color w:val="000000"/>
          <w:sz w:val="28"/>
          <w:szCs w:val="28"/>
        </w:rPr>
        <w:t>22</w:t>
      </w:r>
      <w:r w:rsidRPr="00A21783">
        <w:rPr>
          <w:rFonts w:ascii="Times New Roman" w:hAnsi="Times New Roman" w:cs="Times New Roman"/>
          <w:color w:val="000000"/>
          <w:sz w:val="28"/>
          <w:szCs w:val="28"/>
        </w:rPr>
        <w:t>.1</w:t>
      </w:r>
      <w:r>
        <w:rPr>
          <w:rFonts w:ascii="Times New Roman" w:hAnsi="Times New Roman" w:cs="Times New Roman"/>
          <w:color w:val="000000"/>
          <w:sz w:val="28"/>
          <w:szCs w:val="28"/>
        </w:rPr>
        <w:t>2</w:t>
      </w:r>
      <w:r w:rsidRPr="00A21783">
        <w:rPr>
          <w:rFonts w:ascii="Times New Roman" w:hAnsi="Times New Roman" w:cs="Times New Roman"/>
          <w:color w:val="000000"/>
          <w:sz w:val="28"/>
          <w:szCs w:val="28"/>
        </w:rPr>
        <w:t>.202</w:t>
      </w:r>
      <w:r w:rsidR="00056E25">
        <w:rPr>
          <w:rFonts w:ascii="Times New Roman" w:hAnsi="Times New Roman" w:cs="Times New Roman"/>
          <w:color w:val="000000"/>
          <w:sz w:val="28"/>
          <w:szCs w:val="28"/>
        </w:rPr>
        <w:t>1</w:t>
      </w:r>
      <w:r w:rsidRPr="00A21783">
        <w:rPr>
          <w:rFonts w:ascii="Times New Roman" w:eastAsia="Segoe UI Symbol" w:hAnsi="Times New Roman" w:cs="Times New Roman"/>
          <w:color w:val="000000"/>
          <w:sz w:val="28"/>
          <w:szCs w:val="28"/>
        </w:rPr>
        <w:t>№</w:t>
      </w:r>
      <w:r>
        <w:rPr>
          <w:rFonts w:ascii="Times New Roman" w:hAnsi="Times New Roman" w:cs="Times New Roman"/>
          <w:color w:val="000000"/>
          <w:sz w:val="28"/>
          <w:szCs w:val="28"/>
        </w:rPr>
        <w:t xml:space="preserve"> 44</w:t>
      </w:r>
      <w:r w:rsidRPr="00A21783">
        <w:rPr>
          <w:rFonts w:ascii="Times New Roman" w:hAnsi="Times New Roman" w:cs="Times New Roman"/>
          <w:color w:val="000000"/>
          <w:sz w:val="28"/>
          <w:szCs w:val="28"/>
        </w:rPr>
        <w:t>н</w:t>
      </w:r>
      <w:r>
        <w:rPr>
          <w:rFonts w:ascii="Times New Roman" w:hAnsi="Times New Roman" w:cs="Times New Roman"/>
          <w:color w:val="000000"/>
          <w:sz w:val="28"/>
          <w:szCs w:val="28"/>
        </w:rPr>
        <w:t xml:space="preserve"> «</w:t>
      </w:r>
      <w:r>
        <w:rPr>
          <w:rFonts w:ascii="Times New Roman" w:hAnsi="Times New Roman" w:cs="Times New Roman"/>
          <w:sz w:val="28"/>
          <w:szCs w:val="28"/>
        </w:rPr>
        <w:t>Об утверждении Порядка открытия лицевых счетов территориальными органами Федерального казначейства участникам казначейского сопровождения»</w:t>
      </w:r>
      <w:r w:rsidRPr="00A21783">
        <w:rPr>
          <w:rFonts w:ascii="Times New Roman" w:hAnsi="Times New Roman" w:cs="Times New Roman"/>
          <w:color w:val="000000"/>
          <w:sz w:val="28"/>
          <w:szCs w:val="28"/>
        </w:rPr>
        <w:t>;</w:t>
      </w:r>
    </w:p>
    <w:p w:rsidR="00BA4BB9" w:rsidRDefault="00567333" w:rsidP="00BA4BB9">
      <w:pPr>
        <w:spacing w:after="0" w:line="240" w:lineRule="auto"/>
        <w:ind w:firstLine="709"/>
        <w:jc w:val="both"/>
        <w:rPr>
          <w:rFonts w:ascii="Times New Roman" w:hAnsi="Times New Roman" w:cs="Times New Roman"/>
          <w:color w:val="000000"/>
          <w:sz w:val="28"/>
        </w:rPr>
      </w:pPr>
      <w:r>
        <w:rPr>
          <w:rFonts w:ascii="Times New Roman" w:hAnsi="Times New Roman" w:cs="Times New Roman"/>
          <w:color w:val="000000"/>
          <w:sz w:val="28"/>
        </w:rPr>
        <w:t>6.4.1.16</w:t>
      </w:r>
      <w:r w:rsidR="00BA4BB9">
        <w:rPr>
          <w:rFonts w:ascii="Times New Roman" w:hAnsi="Times New Roman" w:cs="Times New Roman"/>
          <w:color w:val="000000"/>
          <w:sz w:val="28"/>
        </w:rPr>
        <w:t xml:space="preserve">.  </w:t>
      </w:r>
      <w:r w:rsidR="00BA4BB9" w:rsidRPr="00A21783">
        <w:rPr>
          <w:rFonts w:ascii="Times New Roman" w:eastAsia="Times New Roman" w:hAnsi="Times New Roman" w:cs="Times New Roman"/>
          <w:color w:val="000000"/>
          <w:sz w:val="28"/>
          <w:szCs w:val="28"/>
        </w:rPr>
        <w:t xml:space="preserve">Приказ Казначейства России от </w:t>
      </w:r>
      <w:r w:rsidR="00BA4BB9">
        <w:rPr>
          <w:rFonts w:ascii="Times New Roman" w:eastAsia="Times New Roman" w:hAnsi="Times New Roman" w:cs="Times New Roman"/>
          <w:color w:val="000000"/>
          <w:sz w:val="28"/>
          <w:szCs w:val="28"/>
        </w:rPr>
        <w:t>1</w:t>
      </w:r>
      <w:r w:rsidR="00BA4BB9" w:rsidRPr="00A21783">
        <w:rPr>
          <w:rFonts w:ascii="Times New Roman" w:eastAsia="Times New Roman" w:hAnsi="Times New Roman" w:cs="Times New Roman"/>
          <w:color w:val="000000"/>
          <w:sz w:val="28"/>
          <w:szCs w:val="28"/>
        </w:rPr>
        <w:t>8.</w:t>
      </w:r>
      <w:r w:rsidR="00BA4BB9">
        <w:rPr>
          <w:rFonts w:ascii="Times New Roman" w:eastAsia="Times New Roman" w:hAnsi="Times New Roman" w:cs="Times New Roman"/>
          <w:color w:val="000000"/>
          <w:sz w:val="28"/>
          <w:szCs w:val="28"/>
        </w:rPr>
        <w:t>07</w:t>
      </w:r>
      <w:r w:rsidR="00BA4BB9" w:rsidRPr="00A21783">
        <w:rPr>
          <w:rFonts w:ascii="Times New Roman" w:eastAsia="Times New Roman" w:hAnsi="Times New Roman" w:cs="Times New Roman"/>
          <w:color w:val="000000"/>
          <w:sz w:val="28"/>
          <w:szCs w:val="28"/>
        </w:rPr>
        <w:t>.20</w:t>
      </w:r>
      <w:r w:rsidR="00BA4BB9">
        <w:rPr>
          <w:rFonts w:ascii="Times New Roman" w:eastAsia="Times New Roman" w:hAnsi="Times New Roman" w:cs="Times New Roman"/>
          <w:color w:val="000000"/>
          <w:sz w:val="28"/>
          <w:szCs w:val="28"/>
        </w:rPr>
        <w:t xml:space="preserve">22 </w:t>
      </w:r>
      <w:r w:rsidR="00BA4BB9" w:rsidRPr="00A21783">
        <w:rPr>
          <w:rFonts w:ascii="Times New Roman" w:eastAsia="Segoe UI Symbol" w:hAnsi="Times New Roman" w:cs="Times New Roman"/>
          <w:color w:val="000000"/>
          <w:sz w:val="28"/>
          <w:szCs w:val="28"/>
        </w:rPr>
        <w:t>№</w:t>
      </w:r>
      <w:r w:rsidR="00BA4BB9">
        <w:rPr>
          <w:rFonts w:ascii="Times New Roman" w:eastAsia="Times New Roman" w:hAnsi="Times New Roman" w:cs="Times New Roman"/>
          <w:color w:val="000000"/>
          <w:sz w:val="28"/>
          <w:szCs w:val="28"/>
        </w:rPr>
        <w:t xml:space="preserve"> 17</w:t>
      </w:r>
      <w:r w:rsidR="00BA4BB9" w:rsidRPr="00A21783">
        <w:rPr>
          <w:rFonts w:ascii="Times New Roman" w:eastAsia="Times New Roman" w:hAnsi="Times New Roman" w:cs="Times New Roman"/>
          <w:color w:val="000000"/>
          <w:sz w:val="28"/>
          <w:szCs w:val="28"/>
        </w:rPr>
        <w:t xml:space="preserve">н </w:t>
      </w:r>
      <w:r w:rsidR="00BA4BB9">
        <w:rPr>
          <w:rFonts w:ascii="Times New Roman" w:eastAsia="Times New Roman" w:hAnsi="Times New Roman" w:cs="Times New Roman"/>
          <w:color w:val="000000"/>
          <w:sz w:val="28"/>
          <w:szCs w:val="28"/>
        </w:rPr>
        <w:br/>
      </w:r>
      <w:r w:rsidR="00BA4BB9" w:rsidRPr="00A21783">
        <w:rPr>
          <w:rFonts w:ascii="Times New Roman" w:eastAsia="Times New Roman" w:hAnsi="Times New Roman" w:cs="Times New Roman"/>
          <w:color w:val="000000"/>
          <w:sz w:val="28"/>
          <w:szCs w:val="28"/>
        </w:rPr>
        <w:t xml:space="preserve">«Об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w:t>
      </w:r>
      <w:r w:rsidR="00BA4BB9">
        <w:rPr>
          <w:rFonts w:ascii="Times New Roman" w:eastAsia="Times New Roman" w:hAnsi="Times New Roman" w:cs="Times New Roman"/>
          <w:color w:val="000000"/>
          <w:sz w:val="28"/>
          <w:szCs w:val="28"/>
        </w:rPr>
        <w:t>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w:t>
      </w:r>
      <w:r w:rsidR="00BA4BB9" w:rsidRPr="00A21783">
        <w:rPr>
          <w:rFonts w:ascii="Times New Roman" w:eastAsia="Times New Roman" w:hAnsi="Times New Roman" w:cs="Times New Roman"/>
          <w:color w:val="000000"/>
          <w:sz w:val="28"/>
          <w:szCs w:val="28"/>
        </w:rPr>
        <w:t>»;</w:t>
      </w:r>
    </w:p>
    <w:p w:rsidR="00BA4BB9" w:rsidRDefault="00567333" w:rsidP="00BA4BB9">
      <w:pPr>
        <w:spacing w:after="0" w:line="240" w:lineRule="auto"/>
        <w:ind w:firstLine="709"/>
        <w:jc w:val="both"/>
        <w:rPr>
          <w:rFonts w:ascii="Times New Roman" w:hAnsi="Times New Roman" w:cs="Times New Roman"/>
          <w:sz w:val="28"/>
        </w:rPr>
      </w:pPr>
      <w:r>
        <w:rPr>
          <w:rFonts w:ascii="Times New Roman" w:hAnsi="Times New Roman" w:cs="Times New Roman"/>
          <w:color w:val="000000"/>
          <w:sz w:val="28"/>
        </w:rPr>
        <w:t>6.4.1.17</w:t>
      </w:r>
      <w:r w:rsidR="00BA4BB9">
        <w:rPr>
          <w:rFonts w:ascii="Times New Roman" w:hAnsi="Times New Roman" w:cs="Times New Roman"/>
          <w:color w:val="000000"/>
          <w:sz w:val="28"/>
        </w:rPr>
        <w:t xml:space="preserve">.  </w:t>
      </w:r>
      <w:r w:rsidR="00BA4BB9" w:rsidRPr="00924B42">
        <w:rPr>
          <w:rFonts w:ascii="Times New Roman" w:hAnsi="Times New Roman" w:cs="Times New Roman"/>
          <w:sz w:val="28"/>
        </w:rPr>
        <w:t xml:space="preserve">Приказ Казначейства России от 22.04.2021 </w:t>
      </w:r>
      <w:r w:rsidR="00BA4BB9" w:rsidRPr="00660863">
        <w:rPr>
          <w:rFonts w:ascii="Times New Roman" w:hAnsi="Times New Roman" w:cs="Times New Roman"/>
          <w:color w:val="000000" w:themeColor="text1"/>
          <w:sz w:val="28"/>
          <w:szCs w:val="28"/>
        </w:rPr>
        <w:t>№</w:t>
      </w:r>
      <w:r w:rsidR="00BA4BB9" w:rsidRPr="00924B42">
        <w:rPr>
          <w:rFonts w:ascii="Times New Roman" w:hAnsi="Times New Roman" w:cs="Times New Roman"/>
          <w:sz w:val="28"/>
        </w:rPr>
        <w:t xml:space="preserve"> 137 </w:t>
      </w:r>
      <w:r w:rsidR="00BA4BB9" w:rsidRPr="00F31183">
        <w:rPr>
          <w:rFonts w:ascii="Times New Roman" w:hAnsi="Times New Roman" w:cs="Times New Roman"/>
          <w:sz w:val="28"/>
        </w:rPr>
        <w:br/>
      </w:r>
      <w:r w:rsidR="00BA4BB9">
        <w:rPr>
          <w:rFonts w:ascii="Times New Roman" w:hAnsi="Times New Roman" w:cs="Times New Roman"/>
          <w:sz w:val="28"/>
        </w:rPr>
        <w:t>«</w:t>
      </w:r>
      <w:r w:rsidR="00BA4BB9" w:rsidRPr="00924B42">
        <w:rPr>
          <w:rFonts w:ascii="Times New Roman" w:hAnsi="Times New Roman" w:cs="Times New Roman"/>
          <w:sz w:val="28"/>
        </w:rPr>
        <w:t>Об утверждении Порядка организации работы в Федеральном казначействе по заключению и исполнению генерального соглашения о покупке (продаже) ценных бумаг по договорам репо</w:t>
      </w:r>
      <w:r w:rsidR="00BA4BB9">
        <w:rPr>
          <w:rFonts w:ascii="Times New Roman" w:hAnsi="Times New Roman" w:cs="Times New Roman"/>
          <w:sz w:val="28"/>
        </w:rPr>
        <w:t>».</w:t>
      </w:r>
    </w:p>
    <w:bookmarkEnd w:id="1"/>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 xml:space="preserve">Старший казначей Отдела должен знать </w:t>
      </w:r>
      <w:r w:rsidR="00886959">
        <w:rPr>
          <w:rFonts w:ascii="Times New Roman" w:eastAsia="Times New Roman" w:hAnsi="Times New Roman" w:cs="Times New Roman"/>
          <w:color w:val="000000"/>
          <w:sz w:val="28"/>
          <w:szCs w:val="28"/>
        </w:rPr>
        <w:t xml:space="preserve">иные нормативные правовые акты </w:t>
      </w:r>
      <w:r w:rsidRPr="00A21783">
        <w:rPr>
          <w:rFonts w:ascii="Times New Roman" w:eastAsia="Times New Roman" w:hAnsi="Times New Roman" w:cs="Times New Roman"/>
          <w:color w:val="000000"/>
          <w:sz w:val="28"/>
          <w:szCs w:val="28"/>
        </w:rPr>
        <w:t xml:space="preserve">и служебные документы, регулирующие вопросы, связанные </w:t>
      </w:r>
      <w:r w:rsidR="00886959">
        <w:rPr>
          <w:rFonts w:ascii="Times New Roman" w:eastAsia="Times New Roman" w:hAnsi="Times New Roman" w:cs="Times New Roman"/>
          <w:color w:val="000000"/>
          <w:sz w:val="28"/>
          <w:szCs w:val="28"/>
        </w:rPr>
        <w:br/>
      </w:r>
      <w:r w:rsidRPr="00A21783">
        <w:rPr>
          <w:rFonts w:ascii="Times New Roman" w:eastAsia="Times New Roman" w:hAnsi="Times New Roman" w:cs="Times New Roman"/>
          <w:color w:val="000000"/>
          <w:sz w:val="28"/>
          <w:szCs w:val="28"/>
        </w:rPr>
        <w:t>с областью и видом его профессиональной служебной деятельности.</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sz w:val="28"/>
          <w:szCs w:val="28"/>
        </w:rPr>
        <w:t>6.4.2</w:t>
      </w:r>
      <w:r w:rsidRPr="00A21783">
        <w:rPr>
          <w:rFonts w:ascii="Times New Roman" w:eastAsia="Times New Roman" w:hAnsi="Times New Roman" w:cs="Times New Roman"/>
          <w:color w:val="000000"/>
          <w:sz w:val="28"/>
          <w:szCs w:val="28"/>
        </w:rPr>
        <w:t xml:space="preserve">. Иные профессиональные знания: </w:t>
      </w:r>
    </w:p>
    <w:p w:rsidR="00BA4BB9" w:rsidRPr="00BA4BB9" w:rsidRDefault="00BA4BB9" w:rsidP="00BA4BB9">
      <w:pPr>
        <w:spacing w:after="0" w:line="240" w:lineRule="auto"/>
        <w:ind w:firstLine="709"/>
        <w:jc w:val="both"/>
        <w:rPr>
          <w:rFonts w:ascii="Times New Roman" w:eastAsia="Times New Roman" w:hAnsi="Times New Roman" w:cs="Times New Roman"/>
          <w:color w:val="000000"/>
          <w:sz w:val="28"/>
          <w:szCs w:val="28"/>
        </w:rPr>
      </w:pPr>
      <w:bookmarkStart w:id="2" w:name="_Hlk126395777"/>
      <w:r w:rsidRPr="00BA4BB9">
        <w:rPr>
          <w:rFonts w:ascii="Times New Roman" w:eastAsia="Times New Roman" w:hAnsi="Times New Roman" w:cs="Times New Roman"/>
          <w:color w:val="000000"/>
          <w:sz w:val="28"/>
          <w:szCs w:val="28"/>
        </w:rPr>
        <w:t xml:space="preserve">6.4.2.1. понятие бюджета и его социально-экономическая роль в обществе; </w:t>
      </w:r>
    </w:p>
    <w:p w:rsidR="00BA4BB9" w:rsidRPr="00BA4BB9" w:rsidRDefault="00BA4BB9" w:rsidP="00BA4BB9">
      <w:pPr>
        <w:spacing w:after="0" w:line="240" w:lineRule="auto"/>
        <w:ind w:firstLine="709"/>
        <w:jc w:val="both"/>
        <w:rPr>
          <w:rFonts w:ascii="Times New Roman" w:eastAsia="Times New Roman" w:hAnsi="Times New Roman" w:cs="Times New Roman"/>
          <w:color w:val="000000"/>
          <w:sz w:val="28"/>
          <w:szCs w:val="28"/>
        </w:rPr>
      </w:pPr>
      <w:r w:rsidRPr="00BA4BB9">
        <w:rPr>
          <w:rFonts w:ascii="Times New Roman" w:eastAsia="Times New Roman" w:hAnsi="Times New Roman" w:cs="Times New Roman"/>
          <w:color w:val="000000"/>
          <w:sz w:val="28"/>
          <w:szCs w:val="28"/>
        </w:rPr>
        <w:t>6.4.2.2. понятие устройства системы бюджетных платежей в Российской Федерации;</w:t>
      </w:r>
    </w:p>
    <w:p w:rsidR="00BA4BB9" w:rsidRPr="00BA4BB9" w:rsidRDefault="00BA4BB9" w:rsidP="00BA4BB9">
      <w:pPr>
        <w:spacing w:after="0" w:line="240" w:lineRule="auto"/>
        <w:ind w:firstLine="709"/>
        <w:jc w:val="both"/>
        <w:rPr>
          <w:rFonts w:ascii="Times New Roman" w:eastAsia="Times New Roman" w:hAnsi="Times New Roman" w:cs="Times New Roman"/>
          <w:color w:val="000000"/>
          <w:sz w:val="28"/>
          <w:szCs w:val="28"/>
        </w:rPr>
      </w:pPr>
      <w:r w:rsidRPr="00BA4BB9">
        <w:rPr>
          <w:rFonts w:ascii="Times New Roman" w:eastAsia="Times New Roman" w:hAnsi="Times New Roman" w:cs="Times New Roman"/>
          <w:color w:val="000000"/>
          <w:sz w:val="28"/>
          <w:szCs w:val="28"/>
        </w:rPr>
        <w:t xml:space="preserve">6.4.2.3. понятие казначейского сопровождения; </w:t>
      </w:r>
    </w:p>
    <w:p w:rsidR="00BA4BB9" w:rsidRPr="00BA4BB9" w:rsidRDefault="00BA4BB9" w:rsidP="00BA4BB9">
      <w:pPr>
        <w:spacing w:after="0" w:line="240" w:lineRule="auto"/>
        <w:ind w:firstLine="709"/>
        <w:jc w:val="both"/>
        <w:rPr>
          <w:rFonts w:ascii="Times New Roman" w:eastAsia="Times New Roman" w:hAnsi="Times New Roman" w:cs="Times New Roman"/>
          <w:color w:val="000000"/>
          <w:sz w:val="28"/>
          <w:szCs w:val="28"/>
        </w:rPr>
      </w:pPr>
      <w:r w:rsidRPr="00BA4BB9">
        <w:rPr>
          <w:rFonts w:ascii="Times New Roman" w:eastAsia="Times New Roman" w:hAnsi="Times New Roman" w:cs="Times New Roman"/>
          <w:color w:val="000000"/>
          <w:sz w:val="28"/>
          <w:szCs w:val="28"/>
        </w:rPr>
        <w:t>6.4.2.4. виды целевых средств, подлежащих казначейскому сопровождению;</w:t>
      </w:r>
    </w:p>
    <w:p w:rsidR="00BA4BB9" w:rsidRPr="00BA4BB9" w:rsidRDefault="00BA4BB9" w:rsidP="00BA4BB9">
      <w:pPr>
        <w:spacing w:after="0" w:line="240" w:lineRule="auto"/>
        <w:ind w:firstLine="709"/>
        <w:jc w:val="both"/>
        <w:rPr>
          <w:rFonts w:ascii="Times New Roman" w:eastAsia="Times New Roman" w:hAnsi="Times New Roman" w:cs="Times New Roman"/>
          <w:color w:val="000000"/>
          <w:sz w:val="28"/>
          <w:szCs w:val="28"/>
        </w:rPr>
      </w:pPr>
      <w:r w:rsidRPr="00BA4BB9">
        <w:rPr>
          <w:rFonts w:ascii="Times New Roman" w:eastAsia="Times New Roman" w:hAnsi="Times New Roman" w:cs="Times New Roman"/>
          <w:color w:val="000000"/>
          <w:sz w:val="28"/>
          <w:szCs w:val="28"/>
        </w:rPr>
        <w:t>6.4.2.5. порядок открытия и ведения лицевых счетов участникам казначейского сопровождения;</w:t>
      </w:r>
    </w:p>
    <w:p w:rsidR="00BA4BB9" w:rsidRPr="00BA4BB9" w:rsidRDefault="00BA4BB9" w:rsidP="00BA4BB9">
      <w:pPr>
        <w:spacing w:after="0" w:line="240" w:lineRule="auto"/>
        <w:ind w:firstLine="709"/>
        <w:jc w:val="both"/>
        <w:rPr>
          <w:rFonts w:ascii="Times New Roman" w:eastAsia="Times New Roman" w:hAnsi="Times New Roman" w:cs="Times New Roman"/>
          <w:color w:val="000000"/>
          <w:sz w:val="28"/>
          <w:szCs w:val="28"/>
        </w:rPr>
      </w:pPr>
      <w:r w:rsidRPr="00BA4BB9">
        <w:rPr>
          <w:rFonts w:ascii="Times New Roman" w:eastAsia="Times New Roman" w:hAnsi="Times New Roman" w:cs="Times New Roman"/>
          <w:color w:val="000000"/>
          <w:sz w:val="28"/>
          <w:szCs w:val="28"/>
        </w:rPr>
        <w:t>6.4.2.</w:t>
      </w:r>
      <w:r w:rsidR="00FB31CF">
        <w:rPr>
          <w:rFonts w:ascii="Times New Roman" w:eastAsia="Times New Roman" w:hAnsi="Times New Roman" w:cs="Times New Roman"/>
          <w:color w:val="000000"/>
          <w:sz w:val="28"/>
          <w:szCs w:val="28"/>
        </w:rPr>
        <w:t>6</w:t>
      </w:r>
      <w:r w:rsidRPr="00BA4BB9">
        <w:rPr>
          <w:rFonts w:ascii="Times New Roman" w:eastAsia="Times New Roman" w:hAnsi="Times New Roman" w:cs="Times New Roman"/>
          <w:color w:val="000000"/>
          <w:sz w:val="28"/>
          <w:szCs w:val="28"/>
        </w:rPr>
        <w:t>. порядок формирования идентификатора государственного контракта, договора (соглашения) при казначейском сопровождении средств;</w:t>
      </w:r>
    </w:p>
    <w:p w:rsidR="00BA4BB9" w:rsidRPr="00BA4BB9" w:rsidRDefault="00BA4BB9" w:rsidP="00BA4BB9">
      <w:pPr>
        <w:spacing w:after="0" w:line="240" w:lineRule="auto"/>
        <w:ind w:firstLine="709"/>
        <w:jc w:val="both"/>
        <w:rPr>
          <w:rFonts w:ascii="Times New Roman" w:eastAsia="Times New Roman" w:hAnsi="Times New Roman" w:cs="Times New Roman"/>
          <w:color w:val="000000"/>
          <w:sz w:val="28"/>
          <w:szCs w:val="28"/>
        </w:rPr>
      </w:pPr>
      <w:r w:rsidRPr="00BA4BB9">
        <w:rPr>
          <w:rFonts w:ascii="Times New Roman" w:eastAsia="Times New Roman" w:hAnsi="Times New Roman" w:cs="Times New Roman"/>
          <w:color w:val="000000"/>
          <w:sz w:val="28"/>
          <w:szCs w:val="28"/>
        </w:rPr>
        <w:lastRenderedPageBreak/>
        <w:t>6.4.2.</w:t>
      </w:r>
      <w:r w:rsidR="00FB31CF">
        <w:rPr>
          <w:rFonts w:ascii="Times New Roman" w:eastAsia="Times New Roman" w:hAnsi="Times New Roman" w:cs="Times New Roman"/>
          <w:color w:val="000000"/>
          <w:sz w:val="28"/>
          <w:szCs w:val="28"/>
        </w:rPr>
        <w:t>7</w:t>
      </w:r>
      <w:r w:rsidRPr="00BA4BB9">
        <w:rPr>
          <w:rFonts w:ascii="Times New Roman" w:eastAsia="Times New Roman" w:hAnsi="Times New Roman" w:cs="Times New Roman"/>
          <w:color w:val="000000"/>
          <w:sz w:val="28"/>
          <w:szCs w:val="28"/>
        </w:rPr>
        <w:t>. основные проблемы и перспективы развития современной системы бюджетных платежей в Российской Федерации;</w:t>
      </w:r>
    </w:p>
    <w:p w:rsidR="00BA4BB9" w:rsidRPr="00BA4BB9" w:rsidRDefault="00BA4BB9" w:rsidP="00BA4BB9">
      <w:pPr>
        <w:spacing w:after="0" w:line="240" w:lineRule="auto"/>
        <w:ind w:firstLine="709"/>
        <w:jc w:val="both"/>
        <w:rPr>
          <w:rFonts w:ascii="Times New Roman" w:eastAsia="Times New Roman" w:hAnsi="Times New Roman" w:cs="Times New Roman"/>
          <w:color w:val="000000"/>
          <w:sz w:val="28"/>
          <w:szCs w:val="28"/>
        </w:rPr>
      </w:pPr>
      <w:r w:rsidRPr="00BA4BB9">
        <w:rPr>
          <w:rFonts w:ascii="Times New Roman" w:eastAsia="Times New Roman" w:hAnsi="Times New Roman" w:cs="Times New Roman"/>
          <w:color w:val="000000"/>
          <w:sz w:val="28"/>
          <w:szCs w:val="28"/>
        </w:rPr>
        <w:t>6.4.2.</w:t>
      </w:r>
      <w:r w:rsidR="00FB31CF">
        <w:rPr>
          <w:rFonts w:ascii="Times New Roman" w:eastAsia="Times New Roman" w:hAnsi="Times New Roman" w:cs="Times New Roman"/>
          <w:color w:val="000000"/>
          <w:sz w:val="28"/>
          <w:szCs w:val="28"/>
        </w:rPr>
        <w:t>8</w:t>
      </w:r>
      <w:r w:rsidRPr="00BA4BB9">
        <w:rPr>
          <w:rFonts w:ascii="Times New Roman" w:eastAsia="Times New Roman" w:hAnsi="Times New Roman" w:cs="Times New Roman"/>
          <w:color w:val="000000"/>
          <w:sz w:val="28"/>
          <w:szCs w:val="28"/>
        </w:rPr>
        <w:t xml:space="preserve">. основы кассового исполнения бюджетов бюджетной системы Российской Федерации; </w:t>
      </w:r>
    </w:p>
    <w:p w:rsidR="00BA4BB9" w:rsidRPr="00BA4BB9" w:rsidRDefault="00BA4BB9" w:rsidP="00BA4BB9">
      <w:pPr>
        <w:spacing w:after="0" w:line="240" w:lineRule="auto"/>
        <w:ind w:firstLine="709"/>
        <w:jc w:val="both"/>
        <w:rPr>
          <w:rFonts w:ascii="Times New Roman" w:eastAsia="Times New Roman" w:hAnsi="Times New Roman" w:cs="Times New Roman"/>
          <w:color w:val="000000"/>
          <w:sz w:val="28"/>
          <w:szCs w:val="28"/>
        </w:rPr>
      </w:pPr>
      <w:r w:rsidRPr="00BA4BB9">
        <w:rPr>
          <w:rFonts w:ascii="Times New Roman" w:eastAsia="Times New Roman" w:hAnsi="Times New Roman" w:cs="Times New Roman"/>
          <w:color w:val="000000"/>
          <w:sz w:val="28"/>
          <w:szCs w:val="28"/>
        </w:rPr>
        <w:t>6.4.2.</w:t>
      </w:r>
      <w:r w:rsidR="00FB31CF">
        <w:rPr>
          <w:rFonts w:ascii="Times New Roman" w:eastAsia="Times New Roman" w:hAnsi="Times New Roman" w:cs="Times New Roman"/>
          <w:color w:val="000000"/>
          <w:sz w:val="28"/>
          <w:szCs w:val="28"/>
        </w:rPr>
        <w:t>9</w:t>
      </w:r>
      <w:r w:rsidRPr="00BA4BB9">
        <w:rPr>
          <w:rFonts w:ascii="Times New Roman" w:eastAsia="Times New Roman" w:hAnsi="Times New Roman" w:cs="Times New Roman"/>
          <w:color w:val="000000"/>
          <w:sz w:val="28"/>
          <w:szCs w:val="28"/>
        </w:rPr>
        <w:t xml:space="preserve">. понятие и состав бюджетной классификации; </w:t>
      </w:r>
    </w:p>
    <w:p w:rsidR="00BA4BB9" w:rsidRPr="00BA4BB9" w:rsidRDefault="00BA4BB9" w:rsidP="00BA4BB9">
      <w:pPr>
        <w:spacing w:after="0" w:line="240" w:lineRule="auto"/>
        <w:ind w:firstLine="709"/>
        <w:jc w:val="both"/>
        <w:rPr>
          <w:rFonts w:ascii="Times New Roman" w:eastAsia="Times New Roman" w:hAnsi="Times New Roman" w:cs="Times New Roman"/>
          <w:color w:val="000000"/>
          <w:sz w:val="28"/>
          <w:szCs w:val="28"/>
        </w:rPr>
      </w:pPr>
      <w:r w:rsidRPr="00BA4BB9">
        <w:rPr>
          <w:rFonts w:ascii="Times New Roman" w:eastAsia="Times New Roman" w:hAnsi="Times New Roman" w:cs="Times New Roman"/>
          <w:color w:val="000000"/>
          <w:sz w:val="28"/>
          <w:szCs w:val="28"/>
        </w:rPr>
        <w:t>6.4.2.1</w:t>
      </w:r>
      <w:r w:rsidR="00FB31CF">
        <w:rPr>
          <w:rFonts w:ascii="Times New Roman" w:eastAsia="Times New Roman" w:hAnsi="Times New Roman" w:cs="Times New Roman"/>
          <w:color w:val="000000"/>
          <w:sz w:val="28"/>
          <w:szCs w:val="28"/>
        </w:rPr>
        <w:t>0</w:t>
      </w:r>
      <w:r w:rsidRPr="00BA4BB9">
        <w:rPr>
          <w:rFonts w:ascii="Times New Roman" w:eastAsia="Times New Roman" w:hAnsi="Times New Roman" w:cs="Times New Roman"/>
          <w:color w:val="000000"/>
          <w:sz w:val="28"/>
          <w:szCs w:val="28"/>
        </w:rPr>
        <w:t>. правовые основы прохождения федеральной государственной гражданской службы, основы управления, организации труда и делопроизводства;</w:t>
      </w:r>
    </w:p>
    <w:p w:rsidR="00BA4BB9" w:rsidRPr="00BA4BB9" w:rsidRDefault="00BA4BB9" w:rsidP="00BA4BB9">
      <w:pPr>
        <w:spacing w:after="0" w:line="240" w:lineRule="auto"/>
        <w:ind w:firstLine="709"/>
        <w:jc w:val="both"/>
        <w:rPr>
          <w:rFonts w:ascii="Times New Roman" w:eastAsia="Times New Roman" w:hAnsi="Times New Roman" w:cs="Times New Roman"/>
          <w:color w:val="000000"/>
          <w:sz w:val="28"/>
          <w:szCs w:val="28"/>
        </w:rPr>
      </w:pPr>
      <w:r w:rsidRPr="00BA4BB9">
        <w:rPr>
          <w:rFonts w:ascii="Times New Roman" w:eastAsia="Times New Roman" w:hAnsi="Times New Roman" w:cs="Times New Roman"/>
          <w:color w:val="000000"/>
          <w:sz w:val="28"/>
          <w:szCs w:val="28"/>
        </w:rPr>
        <w:t>6.4.2.1</w:t>
      </w:r>
      <w:r w:rsidR="00FB31CF">
        <w:rPr>
          <w:rFonts w:ascii="Times New Roman" w:eastAsia="Times New Roman" w:hAnsi="Times New Roman" w:cs="Times New Roman"/>
          <w:color w:val="000000"/>
          <w:sz w:val="28"/>
          <w:szCs w:val="28"/>
        </w:rPr>
        <w:t>1</w:t>
      </w:r>
      <w:r w:rsidRPr="00BA4BB9">
        <w:rPr>
          <w:rFonts w:ascii="Times New Roman" w:eastAsia="Times New Roman" w:hAnsi="Times New Roman" w:cs="Times New Roman"/>
          <w:color w:val="000000"/>
          <w:sz w:val="28"/>
          <w:szCs w:val="28"/>
        </w:rPr>
        <w:t xml:space="preserve">. формы и методы работы со средствами массовой информации, обращениями граждан; </w:t>
      </w:r>
    </w:p>
    <w:p w:rsidR="00BA4BB9" w:rsidRPr="00BA4BB9" w:rsidRDefault="00BA4BB9" w:rsidP="00BA4BB9">
      <w:pPr>
        <w:spacing w:after="0" w:line="240" w:lineRule="auto"/>
        <w:ind w:firstLine="709"/>
        <w:jc w:val="both"/>
        <w:rPr>
          <w:rFonts w:ascii="Times New Roman" w:eastAsia="Times New Roman" w:hAnsi="Times New Roman" w:cs="Times New Roman"/>
          <w:color w:val="000000"/>
          <w:sz w:val="28"/>
          <w:szCs w:val="28"/>
        </w:rPr>
      </w:pPr>
      <w:r w:rsidRPr="00BA4BB9">
        <w:rPr>
          <w:rFonts w:ascii="Times New Roman" w:eastAsia="Times New Roman" w:hAnsi="Times New Roman" w:cs="Times New Roman"/>
          <w:color w:val="000000"/>
          <w:sz w:val="28"/>
          <w:szCs w:val="28"/>
        </w:rPr>
        <w:t>6.4.2.1</w:t>
      </w:r>
      <w:r w:rsidR="00FB31CF">
        <w:rPr>
          <w:rFonts w:ascii="Times New Roman" w:eastAsia="Times New Roman" w:hAnsi="Times New Roman" w:cs="Times New Roman"/>
          <w:color w:val="000000"/>
          <w:sz w:val="28"/>
          <w:szCs w:val="28"/>
        </w:rPr>
        <w:t>2</w:t>
      </w:r>
      <w:r w:rsidRPr="00BA4BB9">
        <w:rPr>
          <w:rFonts w:ascii="Times New Roman" w:eastAsia="Times New Roman" w:hAnsi="Times New Roman" w:cs="Times New Roman"/>
          <w:color w:val="000000"/>
          <w:sz w:val="28"/>
          <w:szCs w:val="28"/>
        </w:rPr>
        <w:t xml:space="preserve">. Кодекс этики и служебного поведения федеральных государственных гражданских служащих Федерального казначейства; </w:t>
      </w:r>
    </w:p>
    <w:p w:rsidR="00BA4BB9" w:rsidRPr="00BA4BB9" w:rsidRDefault="00BA4BB9" w:rsidP="00BA4BB9">
      <w:pPr>
        <w:spacing w:after="0" w:line="240" w:lineRule="auto"/>
        <w:ind w:firstLine="709"/>
        <w:jc w:val="both"/>
        <w:rPr>
          <w:rFonts w:ascii="Times New Roman" w:eastAsia="Times New Roman" w:hAnsi="Times New Roman" w:cs="Times New Roman"/>
          <w:color w:val="000000"/>
          <w:sz w:val="28"/>
          <w:szCs w:val="28"/>
        </w:rPr>
      </w:pPr>
      <w:r w:rsidRPr="00BA4BB9">
        <w:rPr>
          <w:rFonts w:ascii="Times New Roman" w:eastAsia="Times New Roman" w:hAnsi="Times New Roman" w:cs="Times New Roman"/>
          <w:color w:val="000000"/>
          <w:sz w:val="28"/>
          <w:szCs w:val="28"/>
        </w:rPr>
        <w:t>6.4.2.1</w:t>
      </w:r>
      <w:r w:rsidR="00FB31CF">
        <w:rPr>
          <w:rFonts w:ascii="Times New Roman" w:eastAsia="Times New Roman" w:hAnsi="Times New Roman" w:cs="Times New Roman"/>
          <w:color w:val="000000"/>
          <w:sz w:val="28"/>
          <w:szCs w:val="28"/>
        </w:rPr>
        <w:t>3</w:t>
      </w:r>
      <w:r w:rsidRPr="00BA4BB9">
        <w:rPr>
          <w:rFonts w:ascii="Times New Roman" w:eastAsia="Times New Roman" w:hAnsi="Times New Roman" w:cs="Times New Roman"/>
          <w:color w:val="000000"/>
          <w:sz w:val="28"/>
          <w:szCs w:val="28"/>
        </w:rPr>
        <w:t xml:space="preserve">. правила и нормы охраны труда, техники безопасности и противопожарной защиты; </w:t>
      </w:r>
    </w:p>
    <w:p w:rsidR="00BA4BB9" w:rsidRPr="00BA4BB9" w:rsidRDefault="00BA4BB9" w:rsidP="00BA4BB9">
      <w:pPr>
        <w:spacing w:after="0" w:line="240" w:lineRule="auto"/>
        <w:ind w:firstLine="709"/>
        <w:jc w:val="both"/>
        <w:rPr>
          <w:rFonts w:ascii="Times New Roman" w:eastAsia="Times New Roman" w:hAnsi="Times New Roman" w:cs="Times New Roman"/>
          <w:color w:val="000000"/>
          <w:sz w:val="28"/>
          <w:szCs w:val="28"/>
        </w:rPr>
      </w:pPr>
      <w:r w:rsidRPr="00BA4BB9">
        <w:rPr>
          <w:rFonts w:ascii="Times New Roman" w:eastAsia="Times New Roman" w:hAnsi="Times New Roman" w:cs="Times New Roman"/>
          <w:color w:val="000000"/>
          <w:sz w:val="28"/>
          <w:szCs w:val="28"/>
        </w:rPr>
        <w:t>6.4.2.1</w:t>
      </w:r>
      <w:r w:rsidR="00FB31CF">
        <w:rPr>
          <w:rFonts w:ascii="Times New Roman" w:eastAsia="Times New Roman" w:hAnsi="Times New Roman" w:cs="Times New Roman"/>
          <w:color w:val="000000"/>
          <w:sz w:val="28"/>
          <w:szCs w:val="28"/>
        </w:rPr>
        <w:t>4</w:t>
      </w:r>
      <w:r w:rsidRPr="00BA4BB9">
        <w:rPr>
          <w:rFonts w:ascii="Times New Roman" w:eastAsia="Times New Roman" w:hAnsi="Times New Roman" w:cs="Times New Roman"/>
          <w:color w:val="000000"/>
          <w:sz w:val="28"/>
          <w:szCs w:val="28"/>
        </w:rPr>
        <w:t>. служебный распорядок Управления;</w:t>
      </w:r>
    </w:p>
    <w:p w:rsidR="00BA4BB9" w:rsidRPr="00BA4BB9" w:rsidRDefault="00BA4BB9" w:rsidP="00BA4BB9">
      <w:pPr>
        <w:spacing w:after="0" w:line="240" w:lineRule="auto"/>
        <w:ind w:firstLine="709"/>
        <w:jc w:val="both"/>
        <w:rPr>
          <w:rFonts w:ascii="Times New Roman" w:eastAsia="Times New Roman" w:hAnsi="Times New Roman" w:cs="Times New Roman"/>
          <w:color w:val="000000"/>
          <w:sz w:val="28"/>
          <w:szCs w:val="28"/>
        </w:rPr>
      </w:pPr>
      <w:r w:rsidRPr="00BA4BB9">
        <w:rPr>
          <w:rFonts w:ascii="Times New Roman" w:eastAsia="Times New Roman" w:hAnsi="Times New Roman" w:cs="Times New Roman"/>
          <w:color w:val="000000"/>
          <w:sz w:val="28"/>
          <w:szCs w:val="28"/>
        </w:rPr>
        <w:t>6.4.2.1</w:t>
      </w:r>
      <w:r w:rsidR="00FB31CF">
        <w:rPr>
          <w:rFonts w:ascii="Times New Roman" w:eastAsia="Times New Roman" w:hAnsi="Times New Roman" w:cs="Times New Roman"/>
          <w:color w:val="000000"/>
          <w:sz w:val="28"/>
          <w:szCs w:val="28"/>
        </w:rPr>
        <w:t>5</w:t>
      </w:r>
      <w:r w:rsidRPr="00BA4BB9">
        <w:rPr>
          <w:rFonts w:ascii="Times New Roman" w:eastAsia="Times New Roman" w:hAnsi="Times New Roman" w:cs="Times New Roman"/>
          <w:color w:val="000000"/>
          <w:sz w:val="28"/>
          <w:szCs w:val="28"/>
        </w:rPr>
        <w:t xml:space="preserve">. порядок работы со служебной информацией; инструкцию по делопроизводству; аппаратное и программное обеспечение; </w:t>
      </w:r>
    </w:p>
    <w:p w:rsidR="00BA4BB9" w:rsidRPr="00BA4BB9" w:rsidRDefault="00BA4BB9" w:rsidP="00BA4BB9">
      <w:pPr>
        <w:spacing w:after="0" w:line="240" w:lineRule="auto"/>
        <w:ind w:firstLine="709"/>
        <w:jc w:val="both"/>
        <w:rPr>
          <w:rFonts w:ascii="Times New Roman" w:eastAsia="Times New Roman" w:hAnsi="Times New Roman" w:cs="Times New Roman"/>
          <w:color w:val="000000"/>
          <w:sz w:val="28"/>
          <w:szCs w:val="28"/>
        </w:rPr>
      </w:pPr>
      <w:r w:rsidRPr="00BA4BB9">
        <w:rPr>
          <w:rFonts w:ascii="Times New Roman" w:eastAsia="Times New Roman" w:hAnsi="Times New Roman" w:cs="Times New Roman"/>
          <w:color w:val="000000"/>
          <w:sz w:val="28"/>
          <w:szCs w:val="28"/>
        </w:rPr>
        <w:t>6.4.2.1</w:t>
      </w:r>
      <w:r w:rsidR="00FB31CF">
        <w:rPr>
          <w:rFonts w:ascii="Times New Roman" w:eastAsia="Times New Roman" w:hAnsi="Times New Roman" w:cs="Times New Roman"/>
          <w:color w:val="000000"/>
          <w:sz w:val="28"/>
          <w:szCs w:val="28"/>
        </w:rPr>
        <w:t>6</w:t>
      </w:r>
      <w:r w:rsidRPr="00BA4BB9">
        <w:rPr>
          <w:rFonts w:ascii="Times New Roman" w:eastAsia="Times New Roman" w:hAnsi="Times New Roman" w:cs="Times New Roman"/>
          <w:color w:val="000000"/>
          <w:sz w:val="28"/>
          <w:szCs w:val="28"/>
        </w:rPr>
        <w:t xml:space="preserve">.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w:t>
      </w:r>
    </w:p>
    <w:p w:rsidR="00BA4BB9" w:rsidRDefault="00BA4BB9" w:rsidP="00BA4BB9">
      <w:pPr>
        <w:spacing w:after="0" w:line="240" w:lineRule="auto"/>
        <w:ind w:firstLine="709"/>
        <w:jc w:val="both"/>
        <w:rPr>
          <w:rFonts w:ascii="Times New Roman" w:eastAsia="Times New Roman" w:hAnsi="Times New Roman" w:cs="Times New Roman"/>
          <w:color w:val="000000"/>
          <w:sz w:val="28"/>
          <w:szCs w:val="28"/>
        </w:rPr>
      </w:pPr>
      <w:r w:rsidRPr="00BA4BB9">
        <w:rPr>
          <w:rFonts w:ascii="Times New Roman" w:eastAsia="Times New Roman" w:hAnsi="Times New Roman" w:cs="Times New Roman"/>
          <w:color w:val="000000"/>
          <w:sz w:val="28"/>
          <w:szCs w:val="28"/>
        </w:rPr>
        <w:t>6.4.2.1</w:t>
      </w:r>
      <w:r w:rsidR="00FB31CF">
        <w:rPr>
          <w:rFonts w:ascii="Times New Roman" w:eastAsia="Times New Roman" w:hAnsi="Times New Roman" w:cs="Times New Roman"/>
          <w:color w:val="000000"/>
          <w:sz w:val="28"/>
          <w:szCs w:val="28"/>
        </w:rPr>
        <w:t>7</w:t>
      </w:r>
      <w:r w:rsidRPr="00BA4BB9">
        <w:rPr>
          <w:rFonts w:ascii="Times New Roman" w:eastAsia="Times New Roman" w:hAnsi="Times New Roman" w:cs="Times New Roman"/>
          <w:color w:val="000000"/>
          <w:sz w:val="28"/>
          <w:szCs w:val="28"/>
        </w:rPr>
        <w:t>. должностной регламент.</w:t>
      </w:r>
    </w:p>
    <w:bookmarkEnd w:id="2"/>
    <w:p w:rsidR="00F777B1" w:rsidRPr="00A21783" w:rsidRDefault="00656A18" w:rsidP="00BA4BB9">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color w:val="000000"/>
          <w:sz w:val="28"/>
          <w:szCs w:val="28"/>
        </w:rPr>
        <w:t>6.5. Наличие функциональных знаний:</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6.5.1. принципы предоставления государственных услуг;</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6.5.2. требования к предоставлению государственных услуг;</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6.5.3. порядок, требования, этапы и принципы разработки и применения административного регламента (в том числе административного регламента);</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6.5.4.  порядок предоставления государственных услуг в электронной форме;</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6.5.5. понятие и принципы функционирования, назначение портала государственных услуг;</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6.5.6. права заявителей при получении государственных услуг;</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6.5.7. обязанности государственных органов, предоставляющих государственные услуги;</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6.5.8. стандарт предос</w:t>
      </w:r>
      <w:r w:rsidR="00C85633">
        <w:rPr>
          <w:rFonts w:ascii="Times New Roman" w:eastAsia="Times New Roman" w:hAnsi="Times New Roman" w:cs="Times New Roman"/>
          <w:sz w:val="28"/>
          <w:szCs w:val="28"/>
        </w:rPr>
        <w:t>тавления государственной услуги.</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 xml:space="preserve">6.6. Наличие базовых умений: </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 xml:space="preserve">6.6.1. мыслить системно (стратегически); </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 xml:space="preserve">6.6.2. планировать, рационально использовать служебное время </w:t>
      </w:r>
      <w:r w:rsidRPr="00A21783">
        <w:rPr>
          <w:rFonts w:ascii="Times New Roman" w:eastAsia="Times New Roman" w:hAnsi="Times New Roman" w:cs="Times New Roman"/>
          <w:color w:val="000000"/>
          <w:sz w:val="28"/>
          <w:szCs w:val="28"/>
        </w:rPr>
        <w:br/>
        <w:t xml:space="preserve">и достигать результата; </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 xml:space="preserve">6.6.3. коммуникативные умения; </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 xml:space="preserve">6.6.4. управлять изменениями; </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color w:val="000000"/>
          <w:sz w:val="28"/>
          <w:szCs w:val="28"/>
        </w:rPr>
        <w:lastRenderedPageBreak/>
        <w:t>6.6.5.</w:t>
      </w:r>
      <w:r w:rsidRPr="00A21783">
        <w:rPr>
          <w:rFonts w:ascii="Times New Roman" w:eastAsia="Times New Roman" w:hAnsi="Times New Roman" w:cs="Times New Roman"/>
          <w:sz w:val="28"/>
          <w:szCs w:val="28"/>
        </w:rPr>
        <w:t xml:space="preserve">  руководить подчиненными, эффективно планировать, организовывать работу и контролировать ее выполнение; </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6.6.6. оперативно принимать и реализовывать управленческие решения;</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sz w:val="28"/>
          <w:szCs w:val="28"/>
        </w:rPr>
        <w:t>6.6.7. в области информационно-коммуникационных технологий.</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sz w:val="28"/>
          <w:szCs w:val="28"/>
        </w:rPr>
        <w:t xml:space="preserve">6.7. Наличие </w:t>
      </w:r>
      <w:r w:rsidRPr="00A21783">
        <w:rPr>
          <w:rFonts w:ascii="Times New Roman" w:eastAsia="Times New Roman" w:hAnsi="Times New Roman" w:cs="Times New Roman"/>
          <w:color w:val="000000"/>
          <w:sz w:val="28"/>
          <w:szCs w:val="28"/>
        </w:rPr>
        <w:t xml:space="preserve">профессиональных умений: </w:t>
      </w:r>
    </w:p>
    <w:p w:rsidR="00BA4BB9" w:rsidRPr="00BA4BB9" w:rsidRDefault="00BA4BB9" w:rsidP="00BA4BB9">
      <w:pPr>
        <w:spacing w:after="0" w:line="240" w:lineRule="auto"/>
        <w:ind w:firstLine="709"/>
        <w:jc w:val="both"/>
        <w:rPr>
          <w:rFonts w:ascii="Times New Roman" w:eastAsia="Times New Roman" w:hAnsi="Times New Roman" w:cs="Times New Roman"/>
          <w:color w:val="000000"/>
          <w:sz w:val="28"/>
          <w:szCs w:val="28"/>
        </w:rPr>
      </w:pPr>
      <w:bookmarkStart w:id="3" w:name="_Hlk126395813"/>
      <w:r w:rsidRPr="00BA4BB9">
        <w:rPr>
          <w:rFonts w:ascii="Times New Roman" w:eastAsia="Times New Roman" w:hAnsi="Times New Roman" w:cs="Times New Roman"/>
          <w:color w:val="000000"/>
          <w:sz w:val="28"/>
          <w:szCs w:val="28"/>
        </w:rPr>
        <w:t>6.7.1. работы в сфере, соответствующей направлению деятельности Отдела Управления;</w:t>
      </w:r>
    </w:p>
    <w:p w:rsidR="00BA4BB9" w:rsidRPr="00BA4BB9" w:rsidRDefault="00BA4BB9" w:rsidP="00BA4BB9">
      <w:pPr>
        <w:spacing w:after="0" w:line="240" w:lineRule="auto"/>
        <w:ind w:firstLine="709"/>
        <w:jc w:val="both"/>
        <w:rPr>
          <w:rFonts w:ascii="Times New Roman" w:eastAsia="Times New Roman" w:hAnsi="Times New Roman" w:cs="Times New Roman"/>
          <w:color w:val="000000"/>
          <w:sz w:val="28"/>
          <w:szCs w:val="28"/>
        </w:rPr>
      </w:pPr>
      <w:r w:rsidRPr="00BA4BB9">
        <w:rPr>
          <w:rFonts w:ascii="Times New Roman" w:eastAsia="Times New Roman" w:hAnsi="Times New Roman" w:cs="Times New Roman"/>
          <w:color w:val="000000"/>
          <w:sz w:val="28"/>
          <w:szCs w:val="28"/>
        </w:rPr>
        <w:t xml:space="preserve">6.7.2. организации и обеспечения выполнения поставленных задач; </w:t>
      </w:r>
    </w:p>
    <w:p w:rsidR="00BA4BB9" w:rsidRPr="00BA4BB9" w:rsidRDefault="00BA4BB9" w:rsidP="00BA4BB9">
      <w:pPr>
        <w:spacing w:after="0" w:line="240" w:lineRule="auto"/>
        <w:ind w:firstLine="709"/>
        <w:jc w:val="both"/>
        <w:rPr>
          <w:rFonts w:ascii="Times New Roman" w:eastAsia="Times New Roman" w:hAnsi="Times New Roman" w:cs="Times New Roman"/>
          <w:color w:val="000000"/>
          <w:sz w:val="28"/>
          <w:szCs w:val="28"/>
        </w:rPr>
      </w:pPr>
      <w:r w:rsidRPr="00BA4BB9">
        <w:rPr>
          <w:rFonts w:ascii="Times New Roman" w:eastAsia="Times New Roman" w:hAnsi="Times New Roman" w:cs="Times New Roman"/>
          <w:color w:val="000000"/>
          <w:sz w:val="28"/>
          <w:szCs w:val="28"/>
        </w:rPr>
        <w:t xml:space="preserve">6.7.3.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w:t>
      </w:r>
    </w:p>
    <w:p w:rsidR="00BA4BB9" w:rsidRPr="00BA4BB9" w:rsidRDefault="00BA4BB9" w:rsidP="00BA4BB9">
      <w:pPr>
        <w:spacing w:after="0" w:line="240" w:lineRule="auto"/>
        <w:ind w:firstLine="709"/>
        <w:jc w:val="both"/>
        <w:rPr>
          <w:rFonts w:ascii="Times New Roman" w:eastAsia="Times New Roman" w:hAnsi="Times New Roman" w:cs="Times New Roman"/>
          <w:color w:val="000000"/>
          <w:sz w:val="28"/>
          <w:szCs w:val="28"/>
        </w:rPr>
      </w:pPr>
      <w:r w:rsidRPr="00BA4BB9">
        <w:rPr>
          <w:rFonts w:ascii="Times New Roman" w:eastAsia="Times New Roman" w:hAnsi="Times New Roman" w:cs="Times New Roman"/>
          <w:color w:val="000000"/>
          <w:sz w:val="28"/>
          <w:szCs w:val="28"/>
        </w:rPr>
        <w:t xml:space="preserve">6.7.4. делового общения, ведения делопроизводства; составления делового письма; </w:t>
      </w:r>
    </w:p>
    <w:p w:rsidR="00BA4BB9" w:rsidRPr="00BA4BB9" w:rsidRDefault="00BA4BB9" w:rsidP="00BA4BB9">
      <w:pPr>
        <w:spacing w:after="0" w:line="240" w:lineRule="auto"/>
        <w:ind w:firstLine="709"/>
        <w:jc w:val="both"/>
        <w:rPr>
          <w:rFonts w:ascii="Times New Roman" w:eastAsia="Times New Roman" w:hAnsi="Times New Roman" w:cs="Times New Roman"/>
          <w:color w:val="000000"/>
          <w:sz w:val="28"/>
          <w:szCs w:val="28"/>
        </w:rPr>
      </w:pPr>
      <w:r w:rsidRPr="00BA4BB9">
        <w:rPr>
          <w:rFonts w:ascii="Times New Roman" w:eastAsia="Times New Roman" w:hAnsi="Times New Roman" w:cs="Times New Roman"/>
          <w:color w:val="000000"/>
          <w:sz w:val="28"/>
          <w:szCs w:val="28"/>
        </w:rPr>
        <w:t xml:space="preserve">6.7.5. взаимодействия с органами государственной власти, общественными организациями;  </w:t>
      </w:r>
    </w:p>
    <w:p w:rsidR="00BA4BB9" w:rsidRPr="00BA4BB9" w:rsidRDefault="00BA4BB9" w:rsidP="00BA4BB9">
      <w:pPr>
        <w:spacing w:after="0" w:line="240" w:lineRule="auto"/>
        <w:ind w:firstLine="709"/>
        <w:jc w:val="both"/>
        <w:rPr>
          <w:rFonts w:ascii="Times New Roman" w:eastAsia="Times New Roman" w:hAnsi="Times New Roman" w:cs="Times New Roman"/>
          <w:color w:val="000000"/>
          <w:sz w:val="28"/>
          <w:szCs w:val="28"/>
        </w:rPr>
      </w:pPr>
      <w:r w:rsidRPr="00BA4BB9">
        <w:rPr>
          <w:rFonts w:ascii="Times New Roman" w:eastAsia="Times New Roman" w:hAnsi="Times New Roman" w:cs="Times New Roman"/>
          <w:color w:val="000000"/>
          <w:sz w:val="28"/>
          <w:szCs w:val="28"/>
        </w:rPr>
        <w:t xml:space="preserve">6.7.6. сбора и систематизации актуальной информации в установленной сфере деятельности, применения компьютерной и другой оргтехники; </w:t>
      </w:r>
    </w:p>
    <w:p w:rsidR="00BA4BB9" w:rsidRPr="00BA4BB9" w:rsidRDefault="00BA4BB9" w:rsidP="00BA4BB9">
      <w:pPr>
        <w:spacing w:after="0" w:line="240" w:lineRule="auto"/>
        <w:ind w:firstLine="709"/>
        <w:jc w:val="both"/>
        <w:rPr>
          <w:rFonts w:ascii="Times New Roman" w:eastAsia="Times New Roman" w:hAnsi="Times New Roman" w:cs="Times New Roman"/>
          <w:color w:val="000000"/>
          <w:sz w:val="28"/>
          <w:szCs w:val="28"/>
        </w:rPr>
      </w:pPr>
      <w:r w:rsidRPr="00BA4BB9">
        <w:rPr>
          <w:rFonts w:ascii="Times New Roman" w:eastAsia="Times New Roman" w:hAnsi="Times New Roman" w:cs="Times New Roman"/>
          <w:color w:val="000000"/>
          <w:sz w:val="28"/>
          <w:szCs w:val="28"/>
        </w:rPr>
        <w:t>6.7.7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bookmarkEnd w:id="3"/>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color w:val="000000"/>
          <w:sz w:val="28"/>
          <w:szCs w:val="28"/>
        </w:rPr>
        <w:t xml:space="preserve">6.8. Наличие функциональных умений: </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 xml:space="preserve">6.8.1. прием и согласование документации, заявок, заявлений; </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 xml:space="preserve">6.8.2. предоставление информации из реестров, баз данных, выдача справок, выписок, документов, разъяснений и сведений; </w:t>
      </w:r>
    </w:p>
    <w:p w:rsidR="00F777B1" w:rsidRPr="00A21783" w:rsidRDefault="00FB31CF">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6.8.3.</w:t>
      </w:r>
      <w:r w:rsidR="00656A18" w:rsidRPr="00A21783">
        <w:rPr>
          <w:rFonts w:ascii="Times New Roman" w:eastAsia="Times New Roman" w:hAnsi="Times New Roman" w:cs="Times New Roman"/>
          <w:sz w:val="28"/>
          <w:szCs w:val="28"/>
        </w:rPr>
        <w:t xml:space="preserve"> получение и предоставление выплат, возмещение расходов;</w:t>
      </w:r>
    </w:p>
    <w:p w:rsidR="00F777B1" w:rsidRPr="00A21783" w:rsidRDefault="00FB31CF">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6.8.4</w:t>
      </w:r>
      <w:r w:rsidR="00656A18" w:rsidRPr="00A21783">
        <w:rPr>
          <w:rFonts w:ascii="Times New Roman" w:eastAsia="Times New Roman" w:hAnsi="Times New Roman" w:cs="Times New Roman"/>
          <w:sz w:val="28"/>
          <w:szCs w:val="28"/>
        </w:rPr>
        <w:t>. регистрация прав, предметов;</w:t>
      </w:r>
    </w:p>
    <w:p w:rsidR="00F777B1" w:rsidRPr="00A21783" w:rsidRDefault="00FB31CF">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6.8.5</w:t>
      </w:r>
      <w:r w:rsidR="00656A18" w:rsidRPr="00A21783">
        <w:rPr>
          <w:rFonts w:ascii="Times New Roman" w:eastAsia="Times New Roman" w:hAnsi="Times New Roman" w:cs="Times New Roman"/>
          <w:sz w:val="28"/>
          <w:szCs w:val="28"/>
        </w:rPr>
        <w:t>. проставление апостиля, удостоверение подлинности;</w:t>
      </w:r>
    </w:p>
    <w:p w:rsidR="00F777B1" w:rsidRPr="00A21783" w:rsidRDefault="00FB31CF">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6.8.6</w:t>
      </w:r>
      <w:r w:rsidR="00656A18" w:rsidRPr="00A21783">
        <w:rPr>
          <w:rFonts w:ascii="Times New Roman" w:eastAsia="Times New Roman" w:hAnsi="Times New Roman" w:cs="Times New Roman"/>
          <w:sz w:val="28"/>
          <w:szCs w:val="28"/>
        </w:rPr>
        <w:t>. утверждение нормативов, тарифов, квот;</w:t>
      </w:r>
    </w:p>
    <w:p w:rsidR="00F777B1" w:rsidRPr="00A21783" w:rsidRDefault="00FB31CF">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6.8.7</w:t>
      </w:r>
      <w:r w:rsidR="00656A18" w:rsidRPr="00A21783">
        <w:rPr>
          <w:rFonts w:ascii="Times New Roman" w:eastAsia="Times New Roman" w:hAnsi="Times New Roman" w:cs="Times New Roman"/>
          <w:sz w:val="28"/>
          <w:szCs w:val="28"/>
        </w:rPr>
        <w:t xml:space="preserve">. рассмотрение запросов, ходатайств, уведомлений, жалоб; </w:t>
      </w:r>
    </w:p>
    <w:p w:rsidR="00F777B1" w:rsidRPr="00A21783" w:rsidRDefault="00FB31CF">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6.8.8</w:t>
      </w:r>
      <w:r w:rsidR="00656A18" w:rsidRPr="00A21783">
        <w:rPr>
          <w:rFonts w:ascii="Times New Roman" w:eastAsia="Times New Roman" w:hAnsi="Times New Roman" w:cs="Times New Roman"/>
          <w:sz w:val="28"/>
          <w:szCs w:val="28"/>
        </w:rPr>
        <w:t>.проведение экспертизы;</w:t>
      </w:r>
    </w:p>
    <w:p w:rsidR="00F777B1" w:rsidRPr="00A21783" w:rsidRDefault="00FB31CF">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6.8.9</w:t>
      </w:r>
      <w:r w:rsidR="00656A18" w:rsidRPr="00A21783">
        <w:rPr>
          <w:rFonts w:ascii="Times New Roman" w:eastAsia="Times New Roman" w:hAnsi="Times New Roman" w:cs="Times New Roman"/>
          <w:sz w:val="28"/>
          <w:szCs w:val="28"/>
        </w:rPr>
        <w:t>. проведение консультаций;</w:t>
      </w:r>
    </w:p>
    <w:p w:rsidR="00BA4BB9" w:rsidRDefault="00FB31CF" w:rsidP="00FB31CF">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6.8.10</w:t>
      </w:r>
      <w:r w:rsidR="00656A18" w:rsidRPr="00A21783">
        <w:rPr>
          <w:rFonts w:ascii="Times New Roman" w:eastAsia="Times New Roman" w:hAnsi="Times New Roman" w:cs="Times New Roman"/>
          <w:sz w:val="28"/>
          <w:szCs w:val="28"/>
        </w:rPr>
        <w:t>. выдача разрешений, заключений, лицензий, свидетельств, сертификатов, удостоверений, патентов, направлений и других документов по результатам предос</w:t>
      </w:r>
      <w:r>
        <w:rPr>
          <w:rFonts w:ascii="Times New Roman" w:eastAsia="Times New Roman" w:hAnsi="Times New Roman" w:cs="Times New Roman"/>
          <w:sz w:val="28"/>
          <w:szCs w:val="28"/>
        </w:rPr>
        <w:t>тавления государственной услуги.</w:t>
      </w:r>
    </w:p>
    <w:p w:rsidR="00F777B1" w:rsidRPr="00A21783" w:rsidRDefault="00F777B1" w:rsidP="00FB31CF">
      <w:pPr>
        <w:spacing w:after="0" w:line="240" w:lineRule="auto"/>
        <w:rPr>
          <w:rFonts w:ascii="Times New Roman" w:eastAsia="Times New Roman" w:hAnsi="Times New Roman" w:cs="Times New Roman"/>
          <w:color w:val="000000"/>
          <w:sz w:val="28"/>
          <w:szCs w:val="28"/>
        </w:rPr>
      </w:pPr>
    </w:p>
    <w:p w:rsidR="00F777B1" w:rsidRPr="00A21783" w:rsidRDefault="00656A18">
      <w:pPr>
        <w:spacing w:after="0" w:line="240" w:lineRule="auto"/>
        <w:ind w:firstLine="709"/>
        <w:jc w:val="center"/>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III. Должностные обязанности, права и ответственность</w:t>
      </w:r>
    </w:p>
    <w:p w:rsidR="00F777B1" w:rsidRPr="00A21783" w:rsidRDefault="00F777B1">
      <w:pPr>
        <w:spacing w:after="0" w:line="240" w:lineRule="auto"/>
        <w:ind w:firstLine="709"/>
        <w:jc w:val="center"/>
        <w:rPr>
          <w:rFonts w:ascii="Times New Roman" w:eastAsia="Times New Roman" w:hAnsi="Times New Roman" w:cs="Times New Roman"/>
          <w:color w:val="000000"/>
          <w:sz w:val="28"/>
          <w:szCs w:val="28"/>
        </w:rPr>
      </w:pPr>
    </w:p>
    <w:p w:rsidR="00F777B1" w:rsidRPr="00886959" w:rsidRDefault="00656A18" w:rsidP="00886959">
      <w:pPr>
        <w:pStyle w:val="ConsPlusNormal"/>
        <w:ind w:firstLine="709"/>
        <w:jc w:val="both"/>
        <w:rPr>
          <w:rFonts w:ascii="Times New Roman" w:hAnsi="Times New Roman" w:cs="Times New Roman"/>
          <w:color w:val="000000" w:themeColor="text1"/>
          <w:sz w:val="28"/>
          <w:szCs w:val="28"/>
        </w:rPr>
      </w:pPr>
      <w:r w:rsidRPr="00A21783">
        <w:rPr>
          <w:rFonts w:ascii="Times New Roman" w:hAnsi="Times New Roman" w:cs="Times New Roman"/>
          <w:color w:val="000000"/>
          <w:sz w:val="28"/>
          <w:szCs w:val="28"/>
        </w:rPr>
        <w:t xml:space="preserve">7. Основные права и обязанности старшего казначея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w:t>
      </w:r>
      <w:r w:rsidR="00886959">
        <w:rPr>
          <w:rFonts w:ascii="Times New Roman" w:hAnsi="Times New Roman" w:cs="Times New Roman"/>
          <w:color w:val="000000"/>
          <w:sz w:val="28"/>
        </w:rPr>
        <w:t>14</w:t>
      </w:r>
      <w:r w:rsidR="00886959" w:rsidRPr="00DF5B9E">
        <w:rPr>
          <w:rFonts w:ascii="Times New Roman" w:hAnsi="Times New Roman" w:cs="Times New Roman"/>
          <w:color w:val="000000"/>
          <w:sz w:val="28"/>
        </w:rPr>
        <w:t>-</w:t>
      </w:r>
      <w:hyperlink r:id="rId7">
        <w:r w:rsidR="00886959" w:rsidRPr="00907A9B">
          <w:rPr>
            <w:rFonts w:ascii="Times New Roman" w:hAnsi="Times New Roman" w:cs="Times New Roman"/>
            <w:color w:val="000000"/>
            <w:sz w:val="28"/>
          </w:rPr>
          <w:t>18</w:t>
        </w:r>
      </w:hyperlink>
      <w:r w:rsidR="00886959" w:rsidRPr="00660863">
        <w:rPr>
          <w:rFonts w:ascii="Times New Roman" w:hAnsi="Times New Roman" w:cs="Times New Roman"/>
          <w:color w:val="000000" w:themeColor="text1"/>
          <w:sz w:val="28"/>
          <w:szCs w:val="28"/>
        </w:rPr>
        <w:t xml:space="preserve">Федерального закона </w:t>
      </w:r>
      <w:r w:rsidR="00886959">
        <w:rPr>
          <w:rFonts w:ascii="Times New Roman" w:hAnsi="Times New Roman" w:cs="Times New Roman"/>
          <w:color w:val="000000" w:themeColor="text1"/>
          <w:sz w:val="28"/>
          <w:szCs w:val="28"/>
        </w:rPr>
        <w:br/>
      </w:r>
      <w:r w:rsidR="00886959" w:rsidRPr="00660863">
        <w:rPr>
          <w:rFonts w:ascii="Times New Roman" w:hAnsi="Times New Roman" w:cs="Times New Roman"/>
          <w:color w:val="000000" w:themeColor="text1"/>
          <w:sz w:val="28"/>
          <w:szCs w:val="28"/>
        </w:rPr>
        <w:lastRenderedPageBreak/>
        <w:t>от 27</w:t>
      </w:r>
      <w:r w:rsidR="00886959">
        <w:rPr>
          <w:rFonts w:ascii="Times New Roman" w:hAnsi="Times New Roman" w:cs="Times New Roman"/>
          <w:color w:val="000000" w:themeColor="text1"/>
          <w:sz w:val="28"/>
          <w:szCs w:val="28"/>
        </w:rPr>
        <w:t>.07.</w:t>
      </w:r>
      <w:r w:rsidR="00CC6891">
        <w:rPr>
          <w:rFonts w:ascii="Times New Roman" w:hAnsi="Times New Roman" w:cs="Times New Roman"/>
          <w:color w:val="000000" w:themeColor="text1"/>
          <w:sz w:val="28"/>
          <w:szCs w:val="28"/>
        </w:rPr>
        <w:t xml:space="preserve">2004 </w:t>
      </w:r>
      <w:r w:rsidR="00886959" w:rsidRPr="00660863">
        <w:rPr>
          <w:rFonts w:ascii="Times New Roman" w:hAnsi="Times New Roman" w:cs="Times New Roman"/>
          <w:color w:val="000000" w:themeColor="text1"/>
          <w:sz w:val="28"/>
          <w:szCs w:val="28"/>
        </w:rPr>
        <w:t>№ 79-ФЗ«О государственной гражданской службе Российской Федерации»</w:t>
      </w:r>
      <w:r w:rsidR="00886959">
        <w:rPr>
          <w:rFonts w:ascii="Times New Roman" w:hAnsi="Times New Roman" w:cs="Times New Roman"/>
          <w:color w:val="000000" w:themeColor="text1"/>
          <w:sz w:val="28"/>
          <w:szCs w:val="28"/>
        </w:rPr>
        <w:t xml:space="preserve"> (далее </w:t>
      </w:r>
      <w:r w:rsidR="00886959">
        <w:rPr>
          <w:rFonts w:ascii="Times New Roman" w:eastAsiaTheme="minorHAnsi" w:hAnsi="Times New Roman" w:cs="Times New Roman"/>
          <w:sz w:val="28"/>
          <w:szCs w:val="28"/>
          <w:lang w:eastAsia="en-US"/>
        </w:rPr>
        <w:t>– Закон №79-ФЗ)</w:t>
      </w:r>
      <w:r w:rsidR="00886959" w:rsidRPr="00660863">
        <w:rPr>
          <w:rFonts w:ascii="Times New Roman" w:hAnsi="Times New Roman" w:cs="Times New Roman"/>
          <w:color w:val="000000" w:themeColor="text1"/>
          <w:sz w:val="28"/>
          <w:szCs w:val="28"/>
        </w:rPr>
        <w:t>.</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sz w:val="28"/>
          <w:szCs w:val="28"/>
        </w:rPr>
        <w:t>7.1. Старший казначей Отдела</w:t>
      </w:r>
      <w:r w:rsidRPr="00A21783">
        <w:rPr>
          <w:rFonts w:ascii="Times New Roman" w:eastAsia="Times New Roman" w:hAnsi="Times New Roman" w:cs="Times New Roman"/>
          <w:color w:val="000000"/>
          <w:sz w:val="28"/>
          <w:szCs w:val="28"/>
        </w:rPr>
        <w:t xml:space="preserve"> в соответствии со статьей 15 Закона </w:t>
      </w:r>
      <w:r w:rsidR="00A21783">
        <w:rPr>
          <w:rFonts w:ascii="Times New Roman" w:eastAsia="Times New Roman" w:hAnsi="Times New Roman" w:cs="Times New Roman"/>
          <w:color w:val="000000"/>
          <w:sz w:val="28"/>
          <w:szCs w:val="28"/>
        </w:rPr>
        <w:br/>
      </w:r>
      <w:r w:rsidRPr="00A21783">
        <w:rPr>
          <w:rFonts w:ascii="Times New Roman" w:eastAsia="Segoe UI Symbol" w:hAnsi="Times New Roman" w:cs="Times New Roman"/>
          <w:color w:val="000000"/>
          <w:sz w:val="28"/>
          <w:szCs w:val="28"/>
        </w:rPr>
        <w:t>№</w:t>
      </w:r>
      <w:r w:rsidRPr="00A21783">
        <w:rPr>
          <w:rFonts w:ascii="Times New Roman" w:eastAsia="Times New Roman" w:hAnsi="Times New Roman" w:cs="Times New Roman"/>
          <w:color w:val="000000"/>
          <w:sz w:val="28"/>
          <w:szCs w:val="28"/>
        </w:rPr>
        <w:t xml:space="preserve"> 79-ФЗ обязан:</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color w:val="000000"/>
          <w:sz w:val="28"/>
          <w:szCs w:val="28"/>
        </w:rPr>
        <w:t xml:space="preserve">7.1.1. соблюдать Конституцию </w:t>
      </w:r>
      <w:r w:rsidRPr="00A21783">
        <w:rPr>
          <w:rFonts w:ascii="Times New Roman" w:eastAsia="Times New Roman" w:hAnsi="Times New Roman" w:cs="Times New Roman"/>
          <w:sz w:val="28"/>
          <w:szCs w:val="28"/>
        </w:rPr>
        <w:t>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7.1.2. исполнять должностные обязанности в соответствии с настоящим должностным регламентом;</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color w:val="000000"/>
          <w:sz w:val="28"/>
          <w:szCs w:val="28"/>
        </w:rPr>
        <w:t>7.1.</w:t>
      </w:r>
      <w:r w:rsidRPr="00A21783">
        <w:rPr>
          <w:rFonts w:ascii="Times New Roman" w:eastAsia="Times New Roman" w:hAnsi="Times New Roman" w:cs="Times New Roman"/>
          <w:sz w:val="28"/>
          <w:szCs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color w:val="000000"/>
          <w:sz w:val="28"/>
          <w:szCs w:val="28"/>
        </w:rPr>
        <w:t>7.1.</w:t>
      </w:r>
      <w:r w:rsidRPr="00A21783">
        <w:rPr>
          <w:rFonts w:ascii="Times New Roman" w:eastAsia="Times New Roman" w:hAnsi="Times New Roman" w:cs="Times New Roman"/>
          <w:sz w:val="28"/>
          <w:szCs w:val="28"/>
        </w:rPr>
        <w:t>4. соблюдать при исполнении должностных обязанностей права и законные интересы граждан и организаций;</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color w:val="000000"/>
          <w:sz w:val="28"/>
          <w:szCs w:val="28"/>
        </w:rPr>
        <w:t>7.1.</w:t>
      </w:r>
      <w:r w:rsidRPr="00A21783">
        <w:rPr>
          <w:rFonts w:ascii="Times New Roman" w:eastAsia="Times New Roman" w:hAnsi="Times New Roman" w:cs="Times New Roman"/>
          <w:sz w:val="28"/>
          <w:szCs w:val="28"/>
        </w:rPr>
        <w:t>5. соблюдать Служебный распорядок Управления;</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color w:val="000000"/>
          <w:sz w:val="28"/>
          <w:szCs w:val="28"/>
        </w:rPr>
        <w:t>7.1.</w:t>
      </w:r>
      <w:r w:rsidRPr="00A21783">
        <w:rPr>
          <w:rFonts w:ascii="Times New Roman" w:eastAsia="Times New Roman" w:hAnsi="Times New Roman" w:cs="Times New Roman"/>
          <w:sz w:val="28"/>
          <w:szCs w:val="28"/>
        </w:rPr>
        <w:t>6. поддерживать уровень квалификации, необходимый для надлежащего исполнения должностных обязанностей;</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color w:val="000000"/>
          <w:sz w:val="28"/>
          <w:szCs w:val="28"/>
        </w:rPr>
        <w:t>7.1.</w:t>
      </w:r>
      <w:r w:rsidRPr="00A21783">
        <w:rPr>
          <w:rFonts w:ascii="Times New Roman" w:eastAsia="Times New Roman" w:hAnsi="Times New Roman" w:cs="Times New Roman"/>
          <w:sz w:val="28"/>
          <w:szCs w:val="28"/>
        </w:rPr>
        <w:t xml:space="preserve">7. не разглашать </w:t>
      </w:r>
      <w:r w:rsidRPr="00A21783">
        <w:rPr>
          <w:rFonts w:ascii="Times New Roman" w:eastAsia="Times New Roman" w:hAnsi="Times New Roman" w:cs="Times New Roman"/>
          <w:color w:val="000000"/>
          <w:sz w:val="28"/>
          <w:szCs w:val="28"/>
        </w:rPr>
        <w:t>сведения, составляющие государственную и иную охраняемую федеральным законом тайну</w:t>
      </w:r>
      <w:r w:rsidRPr="00A21783">
        <w:rPr>
          <w:rFonts w:ascii="Times New Roman" w:eastAsia="Times New Roman" w:hAnsi="Times New Roman" w:cs="Times New Roman"/>
          <w:sz w:val="28"/>
          <w:szCs w:val="28"/>
        </w:rPr>
        <w:t>,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color w:val="000000"/>
          <w:sz w:val="28"/>
          <w:szCs w:val="28"/>
        </w:rPr>
        <w:t>7.1.</w:t>
      </w:r>
      <w:r w:rsidRPr="00A21783">
        <w:rPr>
          <w:rFonts w:ascii="Times New Roman" w:eastAsia="Times New Roman" w:hAnsi="Times New Roman" w:cs="Times New Roman"/>
          <w:sz w:val="28"/>
          <w:szCs w:val="28"/>
        </w:rPr>
        <w:t>8. беречь государственное имущество, в том числе предоставленное ему для исполнения должностных обязанностей;</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color w:val="000000"/>
          <w:sz w:val="28"/>
          <w:szCs w:val="28"/>
        </w:rPr>
        <w:t>7.1.</w:t>
      </w:r>
      <w:r w:rsidRPr="00A21783">
        <w:rPr>
          <w:rFonts w:ascii="Times New Roman" w:eastAsia="Times New Roman" w:hAnsi="Times New Roman" w:cs="Times New Roman"/>
          <w:sz w:val="28"/>
          <w:szCs w:val="28"/>
        </w:rPr>
        <w:t xml:space="preserve">9. представлять в </w:t>
      </w:r>
      <w:r w:rsidRPr="00A21783">
        <w:rPr>
          <w:rFonts w:ascii="Times New Roman" w:eastAsia="Times New Roman" w:hAnsi="Times New Roman" w:cs="Times New Roman"/>
          <w:color w:val="000000"/>
          <w:sz w:val="28"/>
          <w:szCs w:val="28"/>
        </w:rPr>
        <w:t xml:space="preserve">установленном порядке предусмотренные </w:t>
      </w:r>
      <w:r w:rsidRPr="00A21783">
        <w:rPr>
          <w:rFonts w:ascii="Times New Roman" w:eastAsia="Times New Roman" w:hAnsi="Times New Roman" w:cs="Times New Roman"/>
          <w:sz w:val="28"/>
          <w:szCs w:val="28"/>
        </w:rPr>
        <w:t>федеральным законом сведения о себе и членах своей семьи;</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color w:val="000000"/>
          <w:sz w:val="28"/>
          <w:szCs w:val="28"/>
        </w:rPr>
        <w:t>7.1.</w:t>
      </w:r>
      <w:r w:rsidRPr="00A21783">
        <w:rPr>
          <w:rFonts w:ascii="Times New Roman" w:eastAsia="Times New Roman" w:hAnsi="Times New Roman" w:cs="Times New Roman"/>
          <w:sz w:val="28"/>
          <w:szCs w:val="28"/>
        </w:rPr>
        <w:t xml:space="preserve">10. сообщать о выходе из гражданства Российской Федерации или </w:t>
      </w:r>
      <w:r w:rsidRPr="00A21783">
        <w:rPr>
          <w:rFonts w:ascii="Times New Roman" w:eastAsia="Times New Roman" w:hAnsi="Times New Roman" w:cs="Times New Roman"/>
          <w:sz w:val="28"/>
          <w:szCs w:val="28"/>
        </w:rPr>
        <w:br/>
        <w:t>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color w:val="000000"/>
          <w:sz w:val="28"/>
          <w:szCs w:val="28"/>
        </w:rPr>
        <w:t>7.1.</w:t>
      </w:r>
      <w:r w:rsidRPr="00A21783">
        <w:rPr>
          <w:rFonts w:ascii="Times New Roman" w:eastAsia="Times New Roman" w:hAnsi="Times New Roman" w:cs="Times New Roman"/>
          <w:sz w:val="28"/>
          <w:szCs w:val="28"/>
        </w:rPr>
        <w:t xml:space="preserve">11. соблюдать ограничения, выполнять обязательства и требования </w:t>
      </w:r>
      <w:r w:rsidRPr="00A21783">
        <w:rPr>
          <w:rFonts w:ascii="Times New Roman" w:eastAsia="Times New Roman" w:hAnsi="Times New Roman" w:cs="Times New Roman"/>
          <w:sz w:val="28"/>
          <w:szCs w:val="28"/>
        </w:rPr>
        <w:br/>
        <w:t xml:space="preserve">к служебному поведению, не нарушать запреты, которые установлены </w:t>
      </w:r>
      <w:r w:rsidR="00886959">
        <w:rPr>
          <w:rFonts w:ascii="Times New Roman" w:eastAsia="Times New Roman" w:hAnsi="Times New Roman" w:cs="Times New Roman"/>
          <w:color w:val="000000"/>
          <w:sz w:val="28"/>
          <w:szCs w:val="28"/>
        </w:rPr>
        <w:t xml:space="preserve">Законом </w:t>
      </w:r>
      <w:r w:rsidRPr="00A21783">
        <w:rPr>
          <w:rFonts w:ascii="Times New Roman" w:eastAsia="Segoe UI Symbol" w:hAnsi="Times New Roman" w:cs="Times New Roman"/>
          <w:color w:val="000000"/>
          <w:sz w:val="28"/>
          <w:szCs w:val="28"/>
        </w:rPr>
        <w:t>№</w:t>
      </w:r>
      <w:r w:rsidRPr="00A21783">
        <w:rPr>
          <w:rFonts w:ascii="Times New Roman" w:eastAsia="Times New Roman" w:hAnsi="Times New Roman" w:cs="Times New Roman"/>
          <w:color w:val="000000"/>
          <w:sz w:val="28"/>
          <w:szCs w:val="28"/>
        </w:rPr>
        <w:t xml:space="preserve"> 79-ФЗ</w:t>
      </w:r>
      <w:r w:rsidRPr="00A21783">
        <w:rPr>
          <w:rFonts w:ascii="Times New Roman" w:eastAsia="Times New Roman" w:hAnsi="Times New Roman" w:cs="Times New Roman"/>
          <w:sz w:val="28"/>
          <w:szCs w:val="28"/>
        </w:rPr>
        <w:t xml:space="preserve"> и другими федеральными законами;</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color w:val="000000"/>
          <w:sz w:val="28"/>
          <w:szCs w:val="28"/>
        </w:rPr>
        <w:t>7.1.</w:t>
      </w:r>
      <w:r w:rsidRPr="00A21783">
        <w:rPr>
          <w:rFonts w:ascii="Times New Roman" w:eastAsia="Times New Roman" w:hAnsi="Times New Roman" w:cs="Times New Roman"/>
          <w:sz w:val="28"/>
          <w:szCs w:val="28"/>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Старший казначей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 xml:space="preserve">7.2. Старший казначей Отдела </w:t>
      </w:r>
      <w:r w:rsidRPr="00A21783">
        <w:rPr>
          <w:rFonts w:ascii="Times New Roman" w:eastAsia="Times New Roman" w:hAnsi="Times New Roman" w:cs="Times New Roman"/>
          <w:color w:val="000000"/>
          <w:sz w:val="28"/>
          <w:szCs w:val="28"/>
        </w:rPr>
        <w:t xml:space="preserve">в соответствии со статьей 14 Закона </w:t>
      </w:r>
      <w:r w:rsidR="00A21783">
        <w:rPr>
          <w:rFonts w:ascii="Times New Roman" w:eastAsia="Times New Roman" w:hAnsi="Times New Roman" w:cs="Times New Roman"/>
          <w:color w:val="000000"/>
          <w:sz w:val="28"/>
          <w:szCs w:val="28"/>
        </w:rPr>
        <w:br/>
      </w:r>
      <w:r w:rsidRPr="00A21783">
        <w:rPr>
          <w:rFonts w:ascii="Times New Roman" w:eastAsia="Segoe UI Symbol" w:hAnsi="Times New Roman" w:cs="Times New Roman"/>
          <w:color w:val="000000"/>
          <w:sz w:val="28"/>
          <w:szCs w:val="28"/>
        </w:rPr>
        <w:t>№</w:t>
      </w:r>
      <w:r w:rsidRPr="00A21783">
        <w:rPr>
          <w:rFonts w:ascii="Times New Roman" w:eastAsia="Times New Roman" w:hAnsi="Times New Roman" w:cs="Times New Roman"/>
          <w:color w:val="000000"/>
          <w:sz w:val="28"/>
          <w:szCs w:val="28"/>
        </w:rPr>
        <w:t xml:space="preserve"> 79-ФЗ </w:t>
      </w:r>
      <w:r w:rsidRPr="00A21783">
        <w:rPr>
          <w:rFonts w:ascii="Times New Roman" w:eastAsia="Times New Roman" w:hAnsi="Times New Roman" w:cs="Times New Roman"/>
          <w:sz w:val="28"/>
          <w:szCs w:val="28"/>
        </w:rPr>
        <w:t>имеет право на:</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lastRenderedPageBreak/>
        <w:t>7.2.1. обеспечение надлежащих организационно-технических условий, необходимых для исполнения должностных обязанностей;</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color w:val="000000"/>
          <w:sz w:val="28"/>
          <w:szCs w:val="28"/>
        </w:rPr>
        <w:t>7.2.2.</w:t>
      </w:r>
      <w:r w:rsidRPr="00A21783">
        <w:rPr>
          <w:rFonts w:ascii="Times New Roman" w:eastAsia="Times New Roman" w:hAnsi="Times New Roman" w:cs="Times New Roman"/>
          <w:sz w:val="28"/>
          <w:szCs w:val="28"/>
        </w:rPr>
        <w:t xml:space="preserve"> 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color w:val="000000"/>
          <w:sz w:val="28"/>
          <w:szCs w:val="28"/>
        </w:rPr>
        <w:t>7.2.3.</w:t>
      </w:r>
      <w:r w:rsidRPr="00A21783">
        <w:rPr>
          <w:rFonts w:ascii="Times New Roman" w:eastAsia="Times New Roman" w:hAnsi="Times New Roman" w:cs="Times New Roman"/>
          <w:sz w:val="28"/>
          <w:szCs w:val="28"/>
        </w:rPr>
        <w:t xml:space="preserve">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color w:val="000000"/>
          <w:sz w:val="28"/>
          <w:szCs w:val="28"/>
        </w:rPr>
        <w:t>7.2.4.</w:t>
      </w:r>
      <w:r w:rsidRPr="00A21783">
        <w:rPr>
          <w:rFonts w:ascii="Times New Roman" w:eastAsia="Times New Roman" w:hAnsi="Times New Roman" w:cs="Times New Roman"/>
          <w:sz w:val="28"/>
          <w:szCs w:val="28"/>
        </w:rPr>
        <w:t xml:space="preserve"> оплату труда и другие выплаты в соответствии с </w:t>
      </w:r>
      <w:r w:rsidRPr="00A21783">
        <w:rPr>
          <w:rFonts w:ascii="Times New Roman" w:eastAsia="Times New Roman" w:hAnsi="Times New Roman" w:cs="Times New Roman"/>
          <w:color w:val="000000"/>
          <w:sz w:val="28"/>
          <w:szCs w:val="28"/>
        </w:rPr>
        <w:t xml:space="preserve">Законом </w:t>
      </w:r>
      <w:r w:rsidR="00A21783">
        <w:rPr>
          <w:rFonts w:ascii="Times New Roman" w:eastAsia="Times New Roman" w:hAnsi="Times New Roman" w:cs="Times New Roman"/>
          <w:color w:val="000000"/>
          <w:sz w:val="28"/>
          <w:szCs w:val="28"/>
        </w:rPr>
        <w:br/>
      </w:r>
      <w:r w:rsidRPr="00A21783">
        <w:rPr>
          <w:rFonts w:ascii="Times New Roman" w:eastAsia="Segoe UI Symbol" w:hAnsi="Times New Roman" w:cs="Times New Roman"/>
          <w:color w:val="000000"/>
          <w:sz w:val="28"/>
          <w:szCs w:val="28"/>
        </w:rPr>
        <w:t>№</w:t>
      </w:r>
      <w:r w:rsidRPr="00A21783">
        <w:rPr>
          <w:rFonts w:ascii="Times New Roman" w:eastAsia="Times New Roman" w:hAnsi="Times New Roman" w:cs="Times New Roman"/>
          <w:color w:val="000000"/>
          <w:sz w:val="28"/>
          <w:szCs w:val="28"/>
        </w:rPr>
        <w:t xml:space="preserve"> 79-ФЗ</w:t>
      </w:r>
      <w:r w:rsidRPr="00A21783">
        <w:rPr>
          <w:rFonts w:ascii="Times New Roman" w:eastAsia="Times New Roman" w:hAnsi="Times New Roman" w:cs="Times New Roman"/>
          <w:sz w:val="28"/>
          <w:szCs w:val="28"/>
        </w:rPr>
        <w:t>, иными нормативными правовыми актами Российской Федерации и со служебным контрактом;</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color w:val="000000"/>
          <w:sz w:val="28"/>
          <w:szCs w:val="28"/>
        </w:rPr>
        <w:t>7.2.</w:t>
      </w:r>
      <w:r w:rsidRPr="00A21783">
        <w:rPr>
          <w:rFonts w:ascii="Times New Roman" w:eastAsia="Times New Roman" w:hAnsi="Times New Roman" w:cs="Times New Roman"/>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color w:val="000000"/>
          <w:sz w:val="28"/>
          <w:szCs w:val="28"/>
        </w:rPr>
        <w:t>7.2.</w:t>
      </w:r>
      <w:r w:rsidRPr="00A21783">
        <w:rPr>
          <w:rFonts w:ascii="Times New Roman" w:eastAsia="Times New Roman" w:hAnsi="Times New Roman" w:cs="Times New Roman"/>
          <w:sz w:val="28"/>
          <w:szCs w:val="28"/>
        </w:rPr>
        <w:t xml:space="preserve">6. доступ в установленном порядке к сведениям, составляющим государственную тайну, если исполнение должностных обязанностей связано </w:t>
      </w:r>
      <w:r w:rsidRPr="00A21783">
        <w:rPr>
          <w:rFonts w:ascii="Times New Roman" w:eastAsia="Times New Roman" w:hAnsi="Times New Roman" w:cs="Times New Roman"/>
          <w:sz w:val="28"/>
          <w:szCs w:val="28"/>
        </w:rPr>
        <w:br/>
        <w:t>с использованием таких сведений;</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color w:val="000000"/>
          <w:sz w:val="28"/>
          <w:szCs w:val="28"/>
        </w:rPr>
        <w:t>7.2.</w:t>
      </w:r>
      <w:r w:rsidRPr="00A21783">
        <w:rPr>
          <w:rFonts w:ascii="Times New Roman" w:eastAsia="Times New Roman" w:hAnsi="Times New Roman" w:cs="Times New Roman"/>
          <w:sz w:val="28"/>
          <w:szCs w:val="28"/>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color w:val="000000"/>
          <w:sz w:val="28"/>
          <w:szCs w:val="28"/>
        </w:rPr>
        <w:t>7.2.</w:t>
      </w:r>
      <w:r w:rsidRPr="00A21783">
        <w:rPr>
          <w:rFonts w:ascii="Times New Roman" w:eastAsia="Times New Roman" w:hAnsi="Times New Roman" w:cs="Times New Roman"/>
          <w:sz w:val="28"/>
          <w:szCs w:val="28"/>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color w:val="000000"/>
          <w:sz w:val="28"/>
          <w:szCs w:val="28"/>
        </w:rPr>
        <w:t>7.2.</w:t>
      </w:r>
      <w:r w:rsidRPr="00A21783">
        <w:rPr>
          <w:rFonts w:ascii="Times New Roman" w:eastAsia="Times New Roman" w:hAnsi="Times New Roman" w:cs="Times New Roman"/>
          <w:sz w:val="28"/>
          <w:szCs w:val="28"/>
        </w:rPr>
        <w:t>9. защиту сведений о государственном служащем;</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color w:val="000000"/>
          <w:sz w:val="28"/>
          <w:szCs w:val="28"/>
        </w:rPr>
        <w:t>7.2.</w:t>
      </w:r>
      <w:r w:rsidRPr="00A21783">
        <w:rPr>
          <w:rFonts w:ascii="Times New Roman" w:eastAsia="Times New Roman" w:hAnsi="Times New Roman" w:cs="Times New Roman"/>
          <w:sz w:val="28"/>
          <w:szCs w:val="28"/>
        </w:rPr>
        <w:t>10. должностной рост на конкурсной основе;</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color w:val="000000"/>
          <w:sz w:val="28"/>
          <w:szCs w:val="28"/>
        </w:rPr>
        <w:t>7.2.</w:t>
      </w:r>
      <w:r w:rsidRPr="00A21783">
        <w:rPr>
          <w:rFonts w:ascii="Times New Roman" w:eastAsia="Times New Roman" w:hAnsi="Times New Roman" w:cs="Times New Roman"/>
          <w:sz w:val="28"/>
          <w:szCs w:val="28"/>
        </w:rPr>
        <w:t xml:space="preserve">11. профессиональное развитие в порядке, установленном </w:t>
      </w:r>
      <w:r w:rsidRPr="00A21783">
        <w:rPr>
          <w:rFonts w:ascii="Times New Roman" w:eastAsia="Times New Roman" w:hAnsi="Times New Roman" w:cs="Times New Roman"/>
          <w:color w:val="000000"/>
          <w:sz w:val="28"/>
          <w:szCs w:val="28"/>
        </w:rPr>
        <w:t xml:space="preserve">Законом </w:t>
      </w:r>
      <w:r w:rsidRPr="00A21783">
        <w:rPr>
          <w:rFonts w:ascii="Times New Roman" w:eastAsia="Times New Roman" w:hAnsi="Times New Roman" w:cs="Times New Roman"/>
          <w:color w:val="000000"/>
          <w:sz w:val="28"/>
          <w:szCs w:val="28"/>
        </w:rPr>
        <w:br/>
      </w:r>
      <w:r w:rsidRPr="00A21783">
        <w:rPr>
          <w:rFonts w:ascii="Times New Roman" w:eastAsia="Segoe UI Symbol" w:hAnsi="Times New Roman" w:cs="Times New Roman"/>
          <w:color w:val="000000"/>
          <w:sz w:val="28"/>
          <w:szCs w:val="28"/>
        </w:rPr>
        <w:t>№</w:t>
      </w:r>
      <w:r w:rsidRPr="00A21783">
        <w:rPr>
          <w:rFonts w:ascii="Times New Roman" w:eastAsia="Times New Roman" w:hAnsi="Times New Roman" w:cs="Times New Roman"/>
          <w:color w:val="000000"/>
          <w:sz w:val="28"/>
          <w:szCs w:val="28"/>
        </w:rPr>
        <w:t xml:space="preserve"> 79-ФЗ</w:t>
      </w:r>
      <w:r w:rsidRPr="00A21783">
        <w:rPr>
          <w:rFonts w:ascii="Times New Roman" w:eastAsia="Times New Roman" w:hAnsi="Times New Roman" w:cs="Times New Roman"/>
          <w:sz w:val="28"/>
          <w:szCs w:val="28"/>
        </w:rPr>
        <w:t xml:space="preserve"> и другими федеральными законами;</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color w:val="000000"/>
          <w:sz w:val="28"/>
          <w:szCs w:val="28"/>
        </w:rPr>
        <w:t>7.2.1</w:t>
      </w:r>
      <w:r w:rsidRPr="00A21783">
        <w:rPr>
          <w:rFonts w:ascii="Times New Roman" w:eastAsia="Times New Roman" w:hAnsi="Times New Roman" w:cs="Times New Roman"/>
          <w:sz w:val="28"/>
          <w:szCs w:val="28"/>
        </w:rPr>
        <w:t>2. членство в профессиональном союзе;</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7.2.</w:t>
      </w:r>
      <w:r w:rsidRPr="00A21783">
        <w:rPr>
          <w:rFonts w:ascii="Times New Roman" w:eastAsia="Times New Roman" w:hAnsi="Times New Roman" w:cs="Times New Roman"/>
          <w:sz w:val="28"/>
          <w:szCs w:val="28"/>
        </w:rPr>
        <w:t xml:space="preserve">13. рассмотрение индивидуальных служебных споров в соответствии с </w:t>
      </w:r>
      <w:r w:rsidRPr="00A21783">
        <w:rPr>
          <w:rFonts w:ascii="Times New Roman" w:eastAsia="Times New Roman" w:hAnsi="Times New Roman" w:cs="Times New Roman"/>
          <w:color w:val="000000"/>
          <w:sz w:val="28"/>
          <w:szCs w:val="28"/>
        </w:rPr>
        <w:t xml:space="preserve">Законом </w:t>
      </w:r>
      <w:r w:rsidRPr="00A21783">
        <w:rPr>
          <w:rFonts w:ascii="Times New Roman" w:eastAsia="Segoe UI Symbol" w:hAnsi="Times New Roman" w:cs="Times New Roman"/>
          <w:color w:val="000000"/>
          <w:sz w:val="28"/>
          <w:szCs w:val="28"/>
        </w:rPr>
        <w:t>№</w:t>
      </w:r>
      <w:r w:rsidRPr="00A21783">
        <w:rPr>
          <w:rFonts w:ascii="Times New Roman" w:eastAsia="Times New Roman" w:hAnsi="Times New Roman" w:cs="Times New Roman"/>
          <w:color w:val="000000"/>
          <w:sz w:val="28"/>
          <w:szCs w:val="28"/>
        </w:rPr>
        <w:t xml:space="preserve"> 79-ФЗ и другими федеральными законами;</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color w:val="000000"/>
          <w:sz w:val="28"/>
          <w:szCs w:val="28"/>
        </w:rPr>
        <w:t>7.2.</w:t>
      </w:r>
      <w:r w:rsidRPr="00A21783">
        <w:rPr>
          <w:rFonts w:ascii="Times New Roman" w:eastAsia="Times New Roman" w:hAnsi="Times New Roman" w:cs="Times New Roman"/>
          <w:sz w:val="28"/>
          <w:szCs w:val="28"/>
        </w:rPr>
        <w:t>14. проведение по его заявлению служебной проверки;</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color w:val="000000"/>
          <w:sz w:val="28"/>
          <w:szCs w:val="28"/>
        </w:rPr>
        <w:t>7.2.</w:t>
      </w:r>
      <w:r w:rsidRPr="00A21783">
        <w:rPr>
          <w:rFonts w:ascii="Times New Roman" w:eastAsia="Times New Roman" w:hAnsi="Times New Roman" w:cs="Times New Roman"/>
          <w:sz w:val="28"/>
          <w:szCs w:val="28"/>
        </w:rPr>
        <w:t>15. защиту своих прав и законных интересов на гражданской службе, включая обжалование в суд их нарушения;</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7.2.</w:t>
      </w:r>
      <w:r w:rsidRPr="00A21783">
        <w:rPr>
          <w:rFonts w:ascii="Times New Roman" w:eastAsia="Times New Roman" w:hAnsi="Times New Roman" w:cs="Times New Roman"/>
          <w:sz w:val="28"/>
          <w:szCs w:val="28"/>
        </w:rPr>
        <w:t xml:space="preserve">16. медицинское страхование в соответствии с </w:t>
      </w:r>
      <w:r w:rsidRPr="00A21783">
        <w:rPr>
          <w:rFonts w:ascii="Times New Roman" w:eastAsia="Times New Roman" w:hAnsi="Times New Roman" w:cs="Times New Roman"/>
          <w:color w:val="000000"/>
          <w:sz w:val="28"/>
          <w:szCs w:val="28"/>
        </w:rPr>
        <w:t xml:space="preserve">Законом </w:t>
      </w:r>
      <w:r w:rsidRPr="00A21783">
        <w:rPr>
          <w:rFonts w:ascii="Times New Roman" w:eastAsia="Segoe UI Symbol" w:hAnsi="Times New Roman" w:cs="Times New Roman"/>
          <w:color w:val="000000"/>
          <w:sz w:val="28"/>
          <w:szCs w:val="28"/>
        </w:rPr>
        <w:t>№</w:t>
      </w:r>
      <w:r w:rsidRPr="00A21783">
        <w:rPr>
          <w:rFonts w:ascii="Times New Roman" w:eastAsia="Times New Roman" w:hAnsi="Times New Roman" w:cs="Times New Roman"/>
          <w:color w:val="000000"/>
          <w:sz w:val="28"/>
          <w:szCs w:val="28"/>
        </w:rPr>
        <w:t xml:space="preserve"> 79-ФЗ и федеральным законом о медицинском страховании государственных служащих Российской Федерации;</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color w:val="000000"/>
          <w:sz w:val="28"/>
          <w:szCs w:val="28"/>
        </w:rPr>
        <w:t xml:space="preserve">7.2.17. государственную защиту своих </w:t>
      </w:r>
      <w:r w:rsidRPr="00A21783">
        <w:rPr>
          <w:rFonts w:ascii="Times New Roman" w:eastAsia="Times New Roman" w:hAnsi="Times New Roman" w:cs="Times New Roman"/>
          <w:sz w:val="28"/>
          <w:szCs w:val="28"/>
        </w:rPr>
        <w:t>жизни и здоровья, жизни и здоровья членов своей семьи, а также принадлежащего ему имущества;</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lastRenderedPageBreak/>
        <w:t xml:space="preserve">7.2.18. государственное пенсионное обеспечение в соответствии </w:t>
      </w:r>
      <w:r w:rsidRPr="00A21783">
        <w:rPr>
          <w:rFonts w:ascii="Times New Roman" w:eastAsia="Times New Roman" w:hAnsi="Times New Roman" w:cs="Times New Roman"/>
          <w:color w:val="000000"/>
          <w:sz w:val="28"/>
          <w:szCs w:val="28"/>
        </w:rPr>
        <w:br/>
        <w:t xml:space="preserve">с </w:t>
      </w:r>
      <w:r w:rsidRPr="00A21783">
        <w:rPr>
          <w:rFonts w:ascii="Times New Roman" w:eastAsia="Times New Roman" w:hAnsi="Times New Roman" w:cs="Times New Roman"/>
          <w:sz w:val="28"/>
          <w:szCs w:val="28"/>
        </w:rPr>
        <w:t xml:space="preserve">Федеральным законом от 15.12.2001 </w:t>
      </w:r>
      <w:r w:rsidRPr="00A21783">
        <w:rPr>
          <w:rFonts w:ascii="Times New Roman" w:eastAsia="Segoe UI Symbol" w:hAnsi="Times New Roman" w:cs="Times New Roman"/>
          <w:sz w:val="28"/>
          <w:szCs w:val="28"/>
        </w:rPr>
        <w:t>№</w:t>
      </w:r>
      <w:r w:rsidRPr="00A21783">
        <w:rPr>
          <w:rFonts w:ascii="Times New Roman" w:eastAsia="Times New Roman" w:hAnsi="Times New Roman" w:cs="Times New Roman"/>
          <w:sz w:val="28"/>
          <w:szCs w:val="28"/>
        </w:rPr>
        <w:t xml:space="preserve"> 166-ФЗ «О государственном пенсионном обеспечении в Российской Федерации».</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 xml:space="preserve">7.3.  Старший казначей Отдела в соответствии со статьями 16,17 Закона </w:t>
      </w:r>
      <w:r w:rsidRPr="00A21783">
        <w:rPr>
          <w:rFonts w:ascii="Times New Roman" w:eastAsia="Segoe UI Symbol" w:hAnsi="Times New Roman" w:cs="Times New Roman"/>
          <w:sz w:val="28"/>
          <w:szCs w:val="28"/>
        </w:rPr>
        <w:t>№</w:t>
      </w:r>
      <w:r w:rsidRPr="00A21783">
        <w:rPr>
          <w:rFonts w:ascii="Times New Roman" w:eastAsia="Times New Roman" w:hAnsi="Times New Roman" w:cs="Times New Roman"/>
          <w:sz w:val="28"/>
          <w:szCs w:val="28"/>
        </w:rPr>
        <w:t xml:space="preserve"> 79-ФЗ обязан соблюдать запреты и ограничения, связанные с прохождением федеральной государственной гражданской службы.</w:t>
      </w:r>
    </w:p>
    <w:p w:rsidR="00F777B1"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 xml:space="preserve">7.4. Старший казначей обязан соблюдать требования к служебному поведению, установленные статьей 18 Закона </w:t>
      </w:r>
      <w:r w:rsidRPr="00A21783">
        <w:rPr>
          <w:rFonts w:ascii="Times New Roman" w:eastAsia="Segoe UI Symbol" w:hAnsi="Times New Roman" w:cs="Times New Roman"/>
          <w:sz w:val="28"/>
          <w:szCs w:val="28"/>
        </w:rPr>
        <w:t>№</w:t>
      </w:r>
      <w:r w:rsidRPr="00A21783">
        <w:rPr>
          <w:rFonts w:ascii="Times New Roman" w:eastAsia="Times New Roman" w:hAnsi="Times New Roman" w:cs="Times New Roman"/>
          <w:sz w:val="28"/>
          <w:szCs w:val="28"/>
        </w:rPr>
        <w:t xml:space="preserve"> 79-ФЗ.</w:t>
      </w:r>
    </w:p>
    <w:p w:rsidR="007A29A1" w:rsidRPr="00560866" w:rsidRDefault="007A29A1" w:rsidP="007A29A1">
      <w:pPr>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szCs w:val="28"/>
        </w:rPr>
        <w:t>Старший</w:t>
      </w:r>
      <w:r w:rsidRPr="00D462F7">
        <w:rPr>
          <w:rFonts w:ascii="Times New Roman" w:eastAsia="Times New Roman" w:hAnsi="Times New Roman" w:cs="Times New Roman"/>
          <w:sz w:val="28"/>
          <w:szCs w:val="28"/>
        </w:rPr>
        <w:t xml:space="preserve"> казначей </w:t>
      </w:r>
      <w:r>
        <w:rPr>
          <w:rFonts w:ascii="Times New Roman" w:eastAsia="Times New Roman" w:hAnsi="Times New Roman" w:cs="Times New Roman"/>
          <w:sz w:val="28"/>
          <w:szCs w:val="28"/>
        </w:rPr>
        <w:t>Отдела</w:t>
      </w:r>
      <w:r w:rsidRPr="00560866">
        <w:rPr>
          <w:rFonts w:ascii="Times New Roman" w:eastAsia="Times New Roman" w:hAnsi="Times New Roman" w:cs="Times New Roman"/>
          <w:sz w:val="28"/>
        </w:rPr>
        <w:t xml:space="preserve"> при выполнении своих должностных обязанностей осуществляет обработку персональных данных субъектов персональных данных, персональные данные которых обрабатываются в Управлении и руководствуется Федеральным законом </w:t>
      </w:r>
      <w:r w:rsidR="00BA4BB9" w:rsidRPr="00BA4BB9">
        <w:rPr>
          <w:rFonts w:ascii="Times New Roman" w:eastAsia="Times New Roman" w:hAnsi="Times New Roman" w:cs="Times New Roman"/>
          <w:sz w:val="28"/>
        </w:rPr>
        <w:t xml:space="preserve">от 27.07.2006 </w:t>
      </w:r>
      <w:r w:rsidR="00BA4BB9">
        <w:rPr>
          <w:rFonts w:ascii="Times New Roman" w:eastAsia="Times New Roman" w:hAnsi="Times New Roman" w:cs="Times New Roman"/>
          <w:sz w:val="28"/>
        </w:rPr>
        <w:br/>
      </w:r>
      <w:r w:rsidRPr="00560866">
        <w:rPr>
          <w:rFonts w:ascii="Times New Roman" w:eastAsia="Times New Roman" w:hAnsi="Times New Roman" w:cs="Times New Roman"/>
          <w:sz w:val="28"/>
        </w:rPr>
        <w:t xml:space="preserve">№ 152-ФЗ «О персональных данных», приказом Казначейства России </w:t>
      </w:r>
      <w:r w:rsidR="00BA4BB9" w:rsidRPr="00BA4BB9">
        <w:rPr>
          <w:rFonts w:ascii="Times New Roman" w:eastAsia="Times New Roman" w:hAnsi="Times New Roman" w:cs="Times New Roman"/>
          <w:sz w:val="28"/>
        </w:rPr>
        <w:t>от 31.01.2020</w:t>
      </w:r>
      <w:r w:rsidRPr="00560866">
        <w:rPr>
          <w:rFonts w:ascii="Times New Roman" w:eastAsia="Times New Roman" w:hAnsi="Times New Roman" w:cs="Times New Roman"/>
          <w:sz w:val="28"/>
        </w:rPr>
        <w:t>№ 7н «Об обработке персональных данных в Федеральном казначействе и территориальных органах Федерального казначейства» и иными нормативными правовыми актами в области обработки и защиты персональных данных.</w:t>
      </w:r>
    </w:p>
    <w:p w:rsidR="007A29A1" w:rsidRPr="00A21783" w:rsidRDefault="007A29A1">
      <w:pPr>
        <w:spacing w:after="0" w:line="240" w:lineRule="auto"/>
        <w:ind w:firstLine="709"/>
        <w:jc w:val="both"/>
        <w:rPr>
          <w:rFonts w:ascii="Times New Roman" w:eastAsia="Times New Roman" w:hAnsi="Times New Roman" w:cs="Times New Roman"/>
          <w:sz w:val="28"/>
          <w:szCs w:val="28"/>
        </w:rPr>
      </w:pPr>
      <w:r w:rsidRPr="00560866">
        <w:rPr>
          <w:rFonts w:ascii="Times New Roman" w:eastAsia="Times New Roman" w:hAnsi="Times New Roman" w:cs="Times New Roman"/>
          <w:sz w:val="28"/>
        </w:rPr>
        <w:t>Обработка персональных данных осуществляется с использованием средств автоматизации или без использования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r>
        <w:rPr>
          <w:rFonts w:ascii="Times New Roman" w:eastAsia="Times New Roman" w:hAnsi="Times New Roman" w:cs="Times New Roman"/>
          <w:sz w:val="28"/>
        </w:rPr>
        <w:t>.</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8. Исходя из возложенных на Отдел</w:t>
      </w:r>
      <w:r w:rsidR="00A21783">
        <w:rPr>
          <w:rFonts w:ascii="Times New Roman" w:eastAsia="Times New Roman" w:hAnsi="Times New Roman" w:cs="Times New Roman"/>
          <w:color w:val="000000"/>
          <w:sz w:val="28"/>
          <w:szCs w:val="28"/>
        </w:rPr>
        <w:t xml:space="preserve"> задач</w:t>
      </w:r>
      <w:r w:rsidR="00BA4BB9">
        <w:rPr>
          <w:rFonts w:ascii="Times New Roman" w:eastAsia="Times New Roman" w:hAnsi="Times New Roman" w:cs="Times New Roman"/>
          <w:color w:val="000000"/>
          <w:sz w:val="28"/>
          <w:szCs w:val="28"/>
        </w:rPr>
        <w:t>,</w:t>
      </w:r>
      <w:r w:rsidR="00A21783">
        <w:rPr>
          <w:rFonts w:ascii="Times New Roman" w:eastAsia="Times New Roman" w:hAnsi="Times New Roman" w:cs="Times New Roman"/>
          <w:color w:val="000000"/>
          <w:sz w:val="28"/>
          <w:szCs w:val="28"/>
        </w:rPr>
        <w:t xml:space="preserve"> старший </w:t>
      </w:r>
      <w:r w:rsidRPr="00A21783">
        <w:rPr>
          <w:rFonts w:ascii="Times New Roman" w:eastAsia="Times New Roman" w:hAnsi="Times New Roman" w:cs="Times New Roman"/>
          <w:color w:val="000000"/>
          <w:sz w:val="28"/>
          <w:szCs w:val="28"/>
        </w:rPr>
        <w:t>казначей Отдела выполняет следующие функциональные обязанности:</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8.1. ведение Сводного реестра, Реестра ИП и КФХ в части возложенных на Управление полномочий;</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8.2. ведение Реестра контрактов, содержащего сведения, составляющие государственную тайну, в части возложенных на Управление полномочий;</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8.3. проведение мониторинга состояния реестров;</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 xml:space="preserve">8.4. ведение Закрытого реестра </w:t>
      </w:r>
      <w:r w:rsidR="00CE0ECD">
        <w:rPr>
          <w:rFonts w:ascii="Times New Roman" w:eastAsia="Times New Roman" w:hAnsi="Times New Roman" w:cs="Times New Roman"/>
          <w:color w:val="000000"/>
          <w:sz w:val="28"/>
          <w:szCs w:val="28"/>
        </w:rPr>
        <w:t>независимых</w:t>
      </w:r>
      <w:r w:rsidRPr="00A21783">
        <w:rPr>
          <w:rFonts w:ascii="Times New Roman" w:eastAsia="Times New Roman" w:hAnsi="Times New Roman" w:cs="Times New Roman"/>
          <w:color w:val="000000"/>
          <w:sz w:val="28"/>
          <w:szCs w:val="28"/>
        </w:rPr>
        <w:t xml:space="preserve"> гарантий в части возложенных на Управление полномочий;</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color w:val="000000"/>
          <w:sz w:val="28"/>
          <w:szCs w:val="28"/>
        </w:rPr>
        <w:t>8.5. осуществление приема и проверки документов</w:t>
      </w:r>
      <w:r w:rsidRPr="00A21783">
        <w:rPr>
          <w:rFonts w:ascii="Times New Roman" w:eastAsia="Times New Roman" w:hAnsi="Times New Roman" w:cs="Times New Roman"/>
          <w:sz w:val="28"/>
          <w:szCs w:val="28"/>
        </w:rPr>
        <w:t xml:space="preserve">, предусмотренных для открытия, переоформления и закрытия лицевого счета бюджета, лицевого счета территориального органа государственного внебюджетного фонда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w:t>
      </w:r>
      <w:r w:rsidRPr="00A21783">
        <w:rPr>
          <w:rFonts w:ascii="Times New Roman" w:eastAsia="Times New Roman" w:hAnsi="Times New Roman" w:cs="Times New Roman"/>
          <w:sz w:val="28"/>
          <w:szCs w:val="28"/>
        </w:rPr>
        <w:lastRenderedPageBreak/>
        <w:t>(распорядителя)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а также лицевых счетов для учета операций неучастника бюджетного процесса, для учета операций со средствами бюджетных (автономных) учреждений, со средствами обязательного медицинского страхования, поступающими бюджетным (автономным) учреждениям, со средствами бюджетов государственных внебюджетных фондов и лицевых счетов для учета операций, осуществляемых главными распорядителями (распорядителями) и получателями средств бюджета Союзного государства;</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8.6. осуществление взаимодействия с распорядителями и получателями средств федерального бюджета, иными получателями средств федерального бюджета, главными администраторами и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поступающими во временное распоряжение получателя бюджетных средств, финансовыми органами субъектов Российской Федерации (муниципального образования), федеральными бюджетными (автономными) учреждениями, бюджетными (автономными) учреждениями субъекта Российской Федерации, муниципальными бюджетными (автономными) учреждениями и иными неучастниками бюджетного процесса, включая крестьянские (фермерские) хозяйства и индивидуальных предпринимателей, участниками бюджетного процесса бюджетов государственных внебюджетных фондов, главными распорядителями (распорядителями) и получателями средств бюджета Союзного государства по вопросам открытия, переоформления и закрытия лицевых счетов;</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8.7. обеспечение формирования дел клиентов, ведение книг регистрации лицевых счетов;</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8.8. обеспечение достоверности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 xml:space="preserve">8.9. оказание информационной поддержки организациям при работе с официальным сайтом для размещения информации о государственных и </w:t>
      </w:r>
      <w:r w:rsidRPr="00A21783">
        <w:rPr>
          <w:rFonts w:ascii="Times New Roman" w:eastAsia="Times New Roman" w:hAnsi="Times New Roman" w:cs="Times New Roman"/>
          <w:sz w:val="28"/>
          <w:szCs w:val="28"/>
        </w:rPr>
        <w:lastRenderedPageBreak/>
        <w:t>муниципальных учреждениях в сети «Интернет», а также в части формирования и ведения Сводного реестра;</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Calibri" w:hAnsi="Times New Roman" w:cs="Times New Roman"/>
          <w:sz w:val="28"/>
          <w:szCs w:val="28"/>
        </w:rPr>
        <w:t>8</w:t>
      </w:r>
      <w:r w:rsidRPr="00A21783">
        <w:rPr>
          <w:rFonts w:ascii="Times New Roman" w:eastAsia="Times New Roman" w:hAnsi="Times New Roman" w:cs="Times New Roman"/>
          <w:sz w:val="28"/>
          <w:szCs w:val="28"/>
        </w:rPr>
        <w:t>.10. осуществление проверки документов, представленных для заключения и исполнения генеральных соглашений о покупке (продаже) ценных бумаг по договорам репо;</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 xml:space="preserve">8.11. </w:t>
      </w:r>
      <w:r w:rsidR="00CC6891">
        <w:rPr>
          <w:rFonts w:ascii="Times New Roman" w:eastAsia="Times New Roman" w:hAnsi="Times New Roman" w:cs="Times New Roman"/>
          <w:sz w:val="28"/>
          <w:szCs w:val="28"/>
        </w:rPr>
        <w:t>обеспечение заключения, внесения изменений и расторжения</w:t>
      </w:r>
      <w:r w:rsidRPr="00A21783">
        <w:rPr>
          <w:rFonts w:ascii="Times New Roman" w:eastAsia="Times New Roman" w:hAnsi="Times New Roman" w:cs="Times New Roman"/>
          <w:sz w:val="28"/>
          <w:szCs w:val="28"/>
        </w:rPr>
        <w:t xml:space="preserve"> генеральных соглашений о покупке (продаже) ценных бумаг по договорам репо, осуществление контроля за их исполнением в пределах компетенции Отдела;</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8.12. осуществление взаимодействия с кредитными организациями по вопросам заключения и исполнения генеральных соглашений о покупке (продаже) ценных бумаг по договорам репо;</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 xml:space="preserve">8.13. осуществление приема и проверки документов, представленных в целях включения информации в Закрытый реестр </w:t>
      </w:r>
      <w:r w:rsidR="00CE0ECD">
        <w:rPr>
          <w:rFonts w:ascii="Times New Roman" w:eastAsia="Times New Roman" w:hAnsi="Times New Roman" w:cs="Times New Roman"/>
          <w:sz w:val="28"/>
          <w:szCs w:val="28"/>
        </w:rPr>
        <w:t>независимых</w:t>
      </w:r>
      <w:r w:rsidRPr="00A21783">
        <w:rPr>
          <w:rFonts w:ascii="Times New Roman" w:eastAsia="Times New Roman" w:hAnsi="Times New Roman" w:cs="Times New Roman"/>
          <w:sz w:val="28"/>
          <w:szCs w:val="28"/>
        </w:rPr>
        <w:t xml:space="preserve"> гарантий;</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8.14. осуществление приема и проверки документов, представленных в целях включения сведений в Реестр контрактов, содержащий сведения, составляющие государственную тайну;</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8.15. оказание консультационной поддержки организациям при работе в Единой информационной системе в сфере закупок и иных смежных системах по вопросам, относящимся к компетенции Отдела;</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8.16. осуществление контрольных функций, предусмотренных пунктом 13 Правил ведения реестра контрактов, содержащего сведения, составляющие государственную тайну, утвержденных постановлением Правительства Ро</w:t>
      </w:r>
      <w:r w:rsidR="00886959">
        <w:rPr>
          <w:rFonts w:ascii="Times New Roman" w:eastAsia="Times New Roman" w:hAnsi="Times New Roman" w:cs="Times New Roman"/>
          <w:sz w:val="28"/>
          <w:szCs w:val="28"/>
        </w:rPr>
        <w:t>ссийской Федерации от 28.11.</w:t>
      </w:r>
      <w:r w:rsidR="00CC6891">
        <w:rPr>
          <w:rFonts w:ascii="Times New Roman" w:eastAsia="Times New Roman" w:hAnsi="Times New Roman" w:cs="Times New Roman"/>
          <w:sz w:val="28"/>
          <w:szCs w:val="28"/>
        </w:rPr>
        <w:t xml:space="preserve">2013 </w:t>
      </w:r>
      <w:r w:rsidRPr="00A21783">
        <w:rPr>
          <w:rFonts w:ascii="Times New Roman" w:eastAsia="Segoe UI Symbol" w:hAnsi="Times New Roman" w:cs="Times New Roman"/>
          <w:sz w:val="28"/>
          <w:szCs w:val="28"/>
        </w:rPr>
        <w:t>№</w:t>
      </w:r>
      <w:r w:rsidRPr="00A21783">
        <w:rPr>
          <w:rFonts w:ascii="Times New Roman" w:eastAsia="Times New Roman" w:hAnsi="Times New Roman" w:cs="Times New Roman"/>
          <w:sz w:val="28"/>
          <w:szCs w:val="28"/>
        </w:rPr>
        <w:t>1084;</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8.17. направление в учреждение Банка России (кредитные организации) представления о приостановлении операций в валюте Российской Федерации по счетам, открытым участникам бюджетного процесса федерального уровня и федеральным бюджетным учреждениям в учреждениях Банка России и кредитных организациях в нарушение бюджетного законодательства Российской Федерации, в порядке, установленном Министерством финансов Российской Федерации, в том числе выявление признаков административных правонарушений по неисполнению указанных представлений;</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 xml:space="preserve">8.18. осуществление отдельных полномочий по размещению информации на едином портале бюджетной системы Российской Федерации в соответствии с требованиями приказа Федерального казначейства от </w:t>
      </w:r>
      <w:r w:rsidR="00A21783">
        <w:rPr>
          <w:rFonts w:ascii="Times New Roman" w:eastAsia="Times New Roman" w:hAnsi="Times New Roman" w:cs="Times New Roman"/>
          <w:sz w:val="28"/>
          <w:szCs w:val="28"/>
        </w:rPr>
        <w:br/>
      </w:r>
      <w:r w:rsidR="00886959">
        <w:rPr>
          <w:rFonts w:ascii="Times New Roman" w:eastAsia="Times New Roman" w:hAnsi="Times New Roman" w:cs="Times New Roman"/>
          <w:sz w:val="28"/>
          <w:szCs w:val="28"/>
        </w:rPr>
        <w:t>12.12.</w:t>
      </w:r>
      <w:r w:rsidR="00CC6891">
        <w:rPr>
          <w:rFonts w:ascii="Times New Roman" w:eastAsia="Times New Roman" w:hAnsi="Times New Roman" w:cs="Times New Roman"/>
          <w:sz w:val="28"/>
          <w:szCs w:val="28"/>
        </w:rPr>
        <w:t>2018</w:t>
      </w:r>
      <w:r w:rsidRPr="00A21783">
        <w:rPr>
          <w:rFonts w:ascii="Times New Roman" w:eastAsia="Segoe UI Symbol" w:hAnsi="Times New Roman" w:cs="Times New Roman"/>
          <w:sz w:val="28"/>
          <w:szCs w:val="28"/>
        </w:rPr>
        <w:t>№</w:t>
      </w:r>
      <w:r w:rsidRPr="00A21783">
        <w:rPr>
          <w:rFonts w:ascii="Times New Roman" w:eastAsia="Times New Roman" w:hAnsi="Times New Roman" w:cs="Times New Roman"/>
          <w:sz w:val="28"/>
          <w:szCs w:val="28"/>
        </w:rPr>
        <w:t>400 «Об организации размещения информации на едином портале бюджетной системы Российской Федерации и осуществления полномочий его оператора»;</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8.19. осуществление мониторинга информации, опубликованной на едином портале бюджетной системы Российской Федерации у</w:t>
      </w:r>
      <w:r w:rsidR="00A21783">
        <w:rPr>
          <w:rFonts w:ascii="Times New Roman" w:eastAsia="Times New Roman" w:hAnsi="Times New Roman" w:cs="Times New Roman"/>
          <w:sz w:val="28"/>
          <w:szCs w:val="28"/>
        </w:rPr>
        <w:t>частниками Системы «Электронный</w:t>
      </w:r>
      <w:r w:rsidRPr="00A21783">
        <w:rPr>
          <w:rFonts w:ascii="Times New Roman" w:eastAsia="Times New Roman" w:hAnsi="Times New Roman" w:cs="Times New Roman"/>
          <w:sz w:val="28"/>
          <w:szCs w:val="28"/>
        </w:rPr>
        <w:t xml:space="preserve"> бюджет», обслуживаемыми в отделах Управления, за исключением федерального уровня, в части наличия и актуальности информации, а также соблюдения сроков ее размещения в соответствии с требованиями технологических регламентов Федерального казначейства;</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lastRenderedPageBreak/>
        <w:t xml:space="preserve">8.20. обеспечение в пределах компетенции Отдела своевременного и полного рассмотрения обращений граждан и юридических лиц, подготовки </w:t>
      </w:r>
      <w:r w:rsidR="0042514E">
        <w:rPr>
          <w:rFonts w:ascii="Times New Roman" w:eastAsia="Times New Roman" w:hAnsi="Times New Roman" w:cs="Times New Roman"/>
          <w:sz w:val="28"/>
          <w:szCs w:val="28"/>
        </w:rPr>
        <w:t xml:space="preserve">ответов на указанные обращения </w:t>
      </w:r>
      <w:r w:rsidRPr="00A21783">
        <w:rPr>
          <w:rFonts w:ascii="Times New Roman" w:eastAsia="Times New Roman" w:hAnsi="Times New Roman" w:cs="Times New Roman"/>
          <w:sz w:val="28"/>
          <w:szCs w:val="28"/>
        </w:rPr>
        <w:t>в установленный законодательством Российской Федерации срок;</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8.21. осуществление в пределах компетенции Отдела ведения делопроизводства;</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8.22. осуществление внутреннего контроля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8.23. взаимодействие в пределах компетенции Отдела со структурными подразделениями Управления, Центрального аппарата Федерального казначейства, Межрегиональными управлениями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8.24. осуществление организации ведения нормативно-справочной информации, относящейся к функциям Отдела;</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8.25. осуществление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8.26. выполнение мероприятий по обеспечению режима секретности в Отделе, а также защите обрабатываемой информации;</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8.27. обеспечение исполнения технологических регламентов Федерального казначейства, относящихся к функциям Отдела;</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8.28. участие в мероприятиях мобилизационной подготовки и гражданской обороны Управления;</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8.29. обеспечение соблюдения требований охраны труда и правил противопожарного режима в пределах компетенции Отдела;</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8.30. обеспечение в пределах компетенции Отдела наполняемости сайта Управления;</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8.31. управление в установленном порядке внутренними (операционными) казначейскими рисками в пределах компетенции Отдела;</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8.32. осуществление подготовки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8.33. осуществление иных функций в пределах компетенции Отдела.</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 xml:space="preserve">9. В целях исполнения возложенных должностных обязанностей </w:t>
      </w:r>
      <w:r w:rsidRPr="00A21783">
        <w:rPr>
          <w:rFonts w:ascii="Times New Roman" w:eastAsia="Times New Roman" w:hAnsi="Times New Roman" w:cs="Times New Roman"/>
          <w:color w:val="000000"/>
          <w:sz w:val="28"/>
          <w:szCs w:val="28"/>
        </w:rPr>
        <w:t xml:space="preserve">старший казначей </w:t>
      </w:r>
      <w:r w:rsidR="007D235C">
        <w:rPr>
          <w:rFonts w:ascii="Times New Roman" w:eastAsia="Times New Roman" w:hAnsi="Times New Roman" w:cs="Times New Roman"/>
          <w:sz w:val="28"/>
          <w:szCs w:val="28"/>
        </w:rPr>
        <w:t>Отдела имеет право</w:t>
      </w:r>
      <w:r w:rsidRPr="00A21783">
        <w:rPr>
          <w:rFonts w:ascii="Times New Roman" w:eastAsia="Times New Roman" w:hAnsi="Times New Roman" w:cs="Times New Roman"/>
          <w:sz w:val="28"/>
          <w:szCs w:val="28"/>
        </w:rPr>
        <w:t>:</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9.1. взаимодействовать с отделами Управления по вопросам, относящимся к компетенции Отдела;</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lastRenderedPageBreak/>
        <w:t>9.2. пользоваться в установленном порядке информационными базами данных Управления;</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9.3. участвовать в работе совещаний, семинаров, конференций по вопросам, относящимся к компетенции Отдела;</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9.4. привлекать с согласия руководителя</w:t>
      </w:r>
      <w:r w:rsidR="00CC6891">
        <w:rPr>
          <w:rFonts w:ascii="Times New Roman" w:eastAsia="Times New Roman" w:hAnsi="Times New Roman" w:cs="Times New Roman"/>
          <w:sz w:val="28"/>
          <w:szCs w:val="28"/>
        </w:rPr>
        <w:t xml:space="preserve"> Управления</w:t>
      </w:r>
      <w:r w:rsidRPr="00A21783">
        <w:rPr>
          <w:rFonts w:ascii="Times New Roman" w:eastAsia="Times New Roman" w:hAnsi="Times New Roman" w:cs="Times New Roman"/>
          <w:sz w:val="28"/>
          <w:szCs w:val="28"/>
        </w:rPr>
        <w:t>, заместителя руководителя</w:t>
      </w:r>
      <w:r w:rsidR="00CC6891">
        <w:rPr>
          <w:rFonts w:ascii="Times New Roman" w:eastAsia="Times New Roman" w:hAnsi="Times New Roman" w:cs="Times New Roman"/>
          <w:sz w:val="28"/>
          <w:szCs w:val="28"/>
        </w:rPr>
        <w:t xml:space="preserve"> Управления</w:t>
      </w:r>
      <w:r w:rsidRPr="00A21783">
        <w:rPr>
          <w:rFonts w:ascii="Times New Roman" w:eastAsia="Times New Roman" w:hAnsi="Times New Roman" w:cs="Times New Roman"/>
          <w:sz w:val="28"/>
          <w:szCs w:val="28"/>
        </w:rPr>
        <w:t>, курирующего и контролирующего работу Отдела, в соответствии с распределением полномочий, 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9.5. вносить руководству Управления предложения по любым вопросам, касающимся работы Отдела;</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9.6. запрашивать и получать (по согласованию с руководителем</w:t>
      </w:r>
      <w:r w:rsidR="00CC6891">
        <w:rPr>
          <w:rFonts w:ascii="Times New Roman" w:eastAsia="Times New Roman" w:hAnsi="Times New Roman" w:cs="Times New Roman"/>
          <w:sz w:val="28"/>
          <w:szCs w:val="28"/>
        </w:rPr>
        <w:t xml:space="preserve"> Управления</w:t>
      </w:r>
      <w:r w:rsidRPr="00A21783">
        <w:rPr>
          <w:rFonts w:ascii="Times New Roman" w:eastAsia="Times New Roman" w:hAnsi="Times New Roman" w:cs="Times New Roman"/>
          <w:sz w:val="28"/>
          <w:szCs w:val="28"/>
        </w:rPr>
        <w:t>, заместителем руководителя</w:t>
      </w:r>
      <w:r w:rsidR="00CC6891">
        <w:rPr>
          <w:rFonts w:ascii="Times New Roman" w:eastAsia="Times New Roman" w:hAnsi="Times New Roman" w:cs="Times New Roman"/>
          <w:sz w:val="28"/>
          <w:szCs w:val="28"/>
        </w:rPr>
        <w:t xml:space="preserve"> Управления</w:t>
      </w:r>
      <w:r w:rsidRPr="00A21783">
        <w:rPr>
          <w:rFonts w:ascii="Times New Roman" w:eastAsia="Times New Roman" w:hAnsi="Times New Roman" w:cs="Times New Roman"/>
          <w:sz w:val="28"/>
          <w:szCs w:val="28"/>
        </w:rPr>
        <w:t>, курирующим и контролирующим работу Отдела, в соответствии с распределением полномочий) от всех структурных подразделений сведения и документы, необходимые для выполнения возложенных на Отдел задач;</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sz w:val="28"/>
          <w:szCs w:val="28"/>
        </w:rPr>
        <w:t>9.7. осуществлять иные полномочия в соответствии с функциями Отдела.</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sz w:val="28"/>
          <w:szCs w:val="28"/>
        </w:rPr>
        <w:t xml:space="preserve">10. Старший казначей Отдела осуществляет иные права и исполняет иные обязанности, предусмотренные законодательством Российской Федерации, Положением об Управлении, утвержденным приказом Федерального </w:t>
      </w:r>
      <w:r w:rsidR="00886959">
        <w:rPr>
          <w:rFonts w:ascii="Times New Roman" w:eastAsia="Times New Roman" w:hAnsi="Times New Roman" w:cs="Times New Roman"/>
          <w:color w:val="000000"/>
          <w:sz w:val="28"/>
          <w:szCs w:val="28"/>
        </w:rPr>
        <w:t>казначейства от 27.12.</w:t>
      </w:r>
      <w:r w:rsidRPr="00A21783">
        <w:rPr>
          <w:rFonts w:ascii="Times New Roman" w:eastAsia="Times New Roman" w:hAnsi="Times New Roman" w:cs="Times New Roman"/>
          <w:color w:val="000000"/>
          <w:sz w:val="28"/>
          <w:szCs w:val="28"/>
        </w:rPr>
        <w:t xml:space="preserve">2013 </w:t>
      </w:r>
      <w:r w:rsidRPr="00A21783">
        <w:rPr>
          <w:rFonts w:ascii="Times New Roman" w:eastAsia="Segoe UI Symbol" w:hAnsi="Times New Roman" w:cs="Times New Roman"/>
          <w:color w:val="000000"/>
          <w:sz w:val="28"/>
          <w:szCs w:val="28"/>
        </w:rPr>
        <w:t>№</w:t>
      </w:r>
      <w:r w:rsidRPr="00A21783">
        <w:rPr>
          <w:rFonts w:ascii="Times New Roman" w:eastAsia="Times New Roman" w:hAnsi="Times New Roman" w:cs="Times New Roman"/>
          <w:color w:val="000000"/>
          <w:sz w:val="28"/>
          <w:szCs w:val="28"/>
        </w:rPr>
        <w:t xml:space="preserve"> 316 «Об утверждении положений об управлениях Федерального казначейства по субъектам Российской Федерации,а также признании утратившими силу некоторых Приказов Федерального казначейства», Положением об Отделе, утвержденным приказом Управленияв установленном порядке.</w:t>
      </w:r>
    </w:p>
    <w:p w:rsidR="00BA4BB9" w:rsidRDefault="00656A18" w:rsidP="00FB31CF">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11. Старший казначей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BA4BB9" w:rsidRPr="00A21783" w:rsidRDefault="00BA4BB9">
      <w:pPr>
        <w:spacing w:after="0" w:line="240" w:lineRule="auto"/>
        <w:ind w:firstLine="709"/>
        <w:jc w:val="both"/>
        <w:rPr>
          <w:rFonts w:ascii="Times New Roman" w:eastAsia="Times New Roman" w:hAnsi="Times New Roman" w:cs="Times New Roman"/>
          <w:color w:val="000000"/>
          <w:sz w:val="28"/>
          <w:szCs w:val="28"/>
        </w:rPr>
      </w:pPr>
    </w:p>
    <w:p w:rsidR="00F777B1" w:rsidRPr="00A21783" w:rsidRDefault="00656A18">
      <w:pPr>
        <w:spacing w:after="0" w:line="240" w:lineRule="auto"/>
        <w:ind w:firstLine="709"/>
        <w:jc w:val="center"/>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IV. Перечень вопросов, по которым старший казначей Отдела</w:t>
      </w:r>
    </w:p>
    <w:p w:rsidR="00F777B1" w:rsidRPr="00A21783" w:rsidRDefault="00656A18">
      <w:pPr>
        <w:spacing w:after="0" w:line="240" w:lineRule="auto"/>
        <w:ind w:firstLine="709"/>
        <w:jc w:val="center"/>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вправе или обязан самостоятельно принимать управленческие</w:t>
      </w:r>
    </w:p>
    <w:p w:rsidR="00F777B1" w:rsidRPr="00A21783" w:rsidRDefault="00656A18">
      <w:pPr>
        <w:spacing w:after="0" w:line="240" w:lineRule="auto"/>
        <w:ind w:firstLine="709"/>
        <w:jc w:val="center"/>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и иные решения</w:t>
      </w:r>
    </w:p>
    <w:p w:rsidR="00BA4BB9" w:rsidRPr="00A21783" w:rsidRDefault="00BA4BB9">
      <w:pPr>
        <w:spacing w:after="0" w:line="240" w:lineRule="auto"/>
        <w:ind w:firstLine="709"/>
        <w:jc w:val="center"/>
        <w:rPr>
          <w:rFonts w:ascii="Times New Roman" w:eastAsia="Times New Roman" w:hAnsi="Times New Roman" w:cs="Times New Roman"/>
          <w:color w:val="000000"/>
          <w:sz w:val="28"/>
          <w:szCs w:val="28"/>
        </w:rPr>
      </w:pP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12. Старший казначей Отдела в соответствии со своей компетенцией вправе или обязан принимать решения по следующим вопросам:</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12.1. При исполнении служебных обязанностей старший казначей Отдела вправе самостоятельно принимать решения по вопросам:</w:t>
      </w:r>
    </w:p>
    <w:p w:rsidR="00F777B1" w:rsidRPr="00A21783" w:rsidRDefault="00656A18">
      <w:pPr>
        <w:spacing w:after="0" w:line="240" w:lineRule="auto"/>
        <w:ind w:firstLine="709"/>
        <w:jc w:val="both"/>
        <w:rPr>
          <w:rFonts w:ascii="Times New Roman" w:eastAsia="Times New Roman" w:hAnsi="Times New Roman" w:cs="Times New Roman"/>
          <w:sz w:val="28"/>
          <w:szCs w:val="28"/>
        </w:rPr>
      </w:pPr>
      <w:r w:rsidRPr="00A21783">
        <w:rPr>
          <w:rFonts w:ascii="Times New Roman" w:eastAsia="Times New Roman" w:hAnsi="Times New Roman" w:cs="Times New Roman"/>
          <w:color w:val="000000"/>
          <w:sz w:val="28"/>
          <w:szCs w:val="28"/>
        </w:rPr>
        <w:t xml:space="preserve">12.1.1. </w:t>
      </w:r>
      <w:r w:rsidRPr="00A21783">
        <w:rPr>
          <w:rFonts w:ascii="Times New Roman" w:eastAsia="Times New Roman" w:hAnsi="Times New Roman" w:cs="Times New Roman"/>
          <w:sz w:val="28"/>
          <w:szCs w:val="28"/>
        </w:rPr>
        <w:t>запроса и получения по согласованию с заместителем руководителя</w:t>
      </w:r>
      <w:r w:rsidR="00CC6891">
        <w:rPr>
          <w:rFonts w:ascii="Times New Roman" w:eastAsia="Times New Roman" w:hAnsi="Times New Roman" w:cs="Times New Roman"/>
          <w:sz w:val="28"/>
          <w:szCs w:val="28"/>
        </w:rPr>
        <w:t xml:space="preserve"> Управления</w:t>
      </w:r>
      <w:r w:rsidRPr="00A21783">
        <w:rPr>
          <w:rFonts w:ascii="Times New Roman" w:eastAsia="Times New Roman" w:hAnsi="Times New Roman" w:cs="Times New Roman"/>
          <w:sz w:val="28"/>
          <w:szCs w:val="28"/>
        </w:rPr>
        <w:t xml:space="preserve">, курирующего и контролирующего </w:t>
      </w:r>
      <w:r w:rsidR="00FB31CF">
        <w:rPr>
          <w:rFonts w:ascii="Times New Roman" w:eastAsia="Times New Roman" w:hAnsi="Times New Roman" w:cs="Times New Roman"/>
          <w:sz w:val="28"/>
          <w:szCs w:val="28"/>
        </w:rPr>
        <w:t xml:space="preserve">работу </w:t>
      </w:r>
      <w:r w:rsidRPr="00A21783">
        <w:rPr>
          <w:rFonts w:ascii="Times New Roman" w:eastAsia="Times New Roman" w:hAnsi="Times New Roman" w:cs="Times New Roman"/>
          <w:sz w:val="28"/>
          <w:szCs w:val="28"/>
        </w:rPr>
        <w:t>Отдела, в соответствии с распределением полномочий</w:t>
      </w:r>
      <w:r w:rsidR="0066350D">
        <w:rPr>
          <w:rFonts w:ascii="Times New Roman" w:eastAsia="Times New Roman" w:hAnsi="Times New Roman" w:cs="Times New Roman"/>
          <w:sz w:val="28"/>
          <w:szCs w:val="28"/>
        </w:rPr>
        <w:t>,</w:t>
      </w:r>
      <w:r w:rsidRPr="00A21783">
        <w:rPr>
          <w:rFonts w:ascii="Times New Roman" w:eastAsia="Times New Roman" w:hAnsi="Times New Roman" w:cs="Times New Roman"/>
          <w:sz w:val="28"/>
          <w:szCs w:val="28"/>
        </w:rPr>
        <w:t xml:space="preserve"> необходимых материалов и документов, относящихся к вопросам деятельности Отдела;</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lastRenderedPageBreak/>
        <w:t>12.1.2. согласования и визирования документов, дачи заключений и предложений;</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12.1.3. подготовки соответствующих документов по организации деятельности Управления в части обеспечения функций, возложенных на Отдел;</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12.1.4. отказа в приеме документов, оформленных ненадлежащим образом;</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12.2. При исполнении служебных обязанностей старший казначей Отдела обязан самостоятельно принимать решения по вопросам:</w:t>
      </w:r>
    </w:p>
    <w:p w:rsidR="00197639" w:rsidRPr="00DF5B9E" w:rsidRDefault="00197639" w:rsidP="00197639">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12.2.</w:t>
      </w:r>
      <w:r w:rsidR="00CC7AAA">
        <w:rPr>
          <w:rFonts w:ascii="Times New Roman" w:eastAsia="Times New Roman" w:hAnsi="Times New Roman" w:cs="Times New Roman"/>
          <w:color w:val="000000"/>
          <w:sz w:val="28"/>
        </w:rPr>
        <w:t>1</w:t>
      </w:r>
      <w:r w:rsidRPr="00DF5B9E">
        <w:rPr>
          <w:rFonts w:ascii="Times New Roman" w:eastAsia="Times New Roman" w:hAnsi="Times New Roman" w:cs="Times New Roman"/>
          <w:color w:val="000000"/>
          <w:sz w:val="28"/>
        </w:rPr>
        <w:t>. подготовки писем в адрес Федерального казначейства, органов государственной власти, участников и неучастников бюджетного процесса, организаций и граждан в рамках осуществляемых полномочий;</w:t>
      </w:r>
    </w:p>
    <w:p w:rsidR="00197639" w:rsidRPr="00DF5B9E" w:rsidRDefault="00197639" w:rsidP="00197639">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12.2.</w:t>
      </w:r>
      <w:r w:rsidR="00CC7AAA">
        <w:rPr>
          <w:rFonts w:ascii="Times New Roman" w:eastAsia="Times New Roman" w:hAnsi="Times New Roman" w:cs="Times New Roman"/>
          <w:color w:val="000000"/>
          <w:sz w:val="28"/>
        </w:rPr>
        <w:t>2</w:t>
      </w:r>
      <w:r w:rsidRPr="00DF5B9E">
        <w:rPr>
          <w:rFonts w:ascii="Times New Roman" w:eastAsia="Times New Roman" w:hAnsi="Times New Roman" w:cs="Times New Roman"/>
          <w:color w:val="000000"/>
          <w:sz w:val="28"/>
        </w:rPr>
        <w:t>. подготовки в установленном порядке и в надлежащие сроки информации и отчетов в адрес Федерального казначейства и иные органы государственной власти по вопросам, отнесенным к полномочиям Отдела;</w:t>
      </w:r>
    </w:p>
    <w:p w:rsidR="00197639" w:rsidRPr="00DF5B9E" w:rsidRDefault="00197639" w:rsidP="00197639">
      <w:pPr>
        <w:spacing w:after="0" w:line="240" w:lineRule="auto"/>
        <w:ind w:firstLine="709"/>
        <w:jc w:val="both"/>
        <w:rPr>
          <w:rFonts w:ascii="Times New Roman" w:eastAsia="Times New Roman" w:hAnsi="Times New Roman" w:cs="Times New Roman"/>
          <w:sz w:val="28"/>
        </w:rPr>
      </w:pPr>
      <w:r w:rsidRPr="00DF5B9E">
        <w:rPr>
          <w:rFonts w:ascii="Times New Roman" w:eastAsia="Times New Roman" w:hAnsi="Times New Roman" w:cs="Times New Roman"/>
          <w:color w:val="000000"/>
          <w:sz w:val="28"/>
        </w:rPr>
        <w:t>12.2.</w:t>
      </w:r>
      <w:r w:rsidR="00CC7AAA">
        <w:rPr>
          <w:rFonts w:ascii="Times New Roman" w:eastAsia="Times New Roman" w:hAnsi="Times New Roman" w:cs="Times New Roman"/>
          <w:color w:val="000000"/>
          <w:sz w:val="28"/>
        </w:rPr>
        <w:t>3</w:t>
      </w:r>
      <w:r w:rsidRPr="00DF5B9E">
        <w:rPr>
          <w:rFonts w:ascii="Times New Roman" w:eastAsia="Times New Roman" w:hAnsi="Times New Roman" w:cs="Times New Roman"/>
          <w:color w:val="000000"/>
          <w:sz w:val="28"/>
        </w:rPr>
        <w:t xml:space="preserve">. </w:t>
      </w:r>
      <w:r w:rsidRPr="00DF5B9E">
        <w:rPr>
          <w:rFonts w:ascii="Times New Roman" w:eastAsia="Times New Roman" w:hAnsi="Times New Roman" w:cs="Times New Roman"/>
          <w:sz w:val="28"/>
        </w:rPr>
        <w:t>предоставления сотрудникам Отдела</w:t>
      </w:r>
      <w:r>
        <w:rPr>
          <w:rFonts w:ascii="Times New Roman" w:eastAsia="Times New Roman" w:hAnsi="Times New Roman" w:cs="Times New Roman"/>
          <w:sz w:val="28"/>
        </w:rPr>
        <w:t xml:space="preserve"> разъяснений </w:t>
      </w:r>
      <w:r w:rsidRPr="00DF5B9E">
        <w:rPr>
          <w:rFonts w:ascii="Times New Roman" w:eastAsia="Times New Roman" w:hAnsi="Times New Roman" w:cs="Times New Roman"/>
          <w:sz w:val="28"/>
        </w:rPr>
        <w:t>по вопросам, входящим в должностные обязанности, предусмотренные настоящим Регламентом;</w:t>
      </w:r>
    </w:p>
    <w:p w:rsidR="00197639" w:rsidRPr="00DF5B9E" w:rsidRDefault="00197639" w:rsidP="00197639">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12.2.</w:t>
      </w:r>
      <w:r w:rsidR="00CC7AAA">
        <w:rPr>
          <w:rFonts w:ascii="Times New Roman" w:eastAsia="Times New Roman" w:hAnsi="Times New Roman" w:cs="Times New Roman"/>
          <w:color w:val="000000"/>
          <w:sz w:val="28"/>
        </w:rPr>
        <w:t>4</w:t>
      </w:r>
      <w:r w:rsidRPr="00DF5B9E">
        <w:rPr>
          <w:rFonts w:ascii="Times New Roman" w:eastAsia="Times New Roman" w:hAnsi="Times New Roman" w:cs="Times New Roman"/>
          <w:color w:val="000000"/>
          <w:sz w:val="28"/>
        </w:rPr>
        <w:t xml:space="preserve">. осуществления взаимодействия с сотрудниками структурных подразделений Управления; </w:t>
      </w:r>
    </w:p>
    <w:p w:rsidR="00197639" w:rsidRPr="00DF5B9E" w:rsidRDefault="00197639" w:rsidP="00197639">
      <w:pPr>
        <w:spacing w:after="0" w:line="240" w:lineRule="auto"/>
        <w:ind w:firstLine="709"/>
        <w:jc w:val="both"/>
        <w:rPr>
          <w:rFonts w:ascii="Times New Roman" w:eastAsia="Times New Roman" w:hAnsi="Times New Roman" w:cs="Times New Roman"/>
          <w:color w:val="000000"/>
          <w:sz w:val="28"/>
        </w:rPr>
      </w:pPr>
      <w:r w:rsidRPr="00DF5B9E">
        <w:rPr>
          <w:rFonts w:ascii="Times New Roman" w:eastAsia="Times New Roman" w:hAnsi="Times New Roman" w:cs="Times New Roman"/>
          <w:color w:val="000000"/>
          <w:sz w:val="28"/>
        </w:rPr>
        <w:t>12.2.</w:t>
      </w:r>
      <w:r w:rsidR="00CC7AAA">
        <w:rPr>
          <w:rFonts w:ascii="Times New Roman" w:eastAsia="Times New Roman" w:hAnsi="Times New Roman" w:cs="Times New Roman"/>
          <w:color w:val="000000"/>
          <w:sz w:val="28"/>
        </w:rPr>
        <w:t>5</w:t>
      </w:r>
      <w:r w:rsidRPr="00DF5B9E">
        <w:rPr>
          <w:rFonts w:ascii="Times New Roman" w:eastAsia="Times New Roman" w:hAnsi="Times New Roman" w:cs="Times New Roman"/>
          <w:color w:val="000000"/>
          <w:sz w:val="28"/>
        </w:rPr>
        <w:t>. представления интересов Управления в сторонних организациях по вопросам, относящимся к деятельности Отдела.</w:t>
      </w:r>
    </w:p>
    <w:p w:rsidR="00BA4BB9" w:rsidRDefault="00BA4BB9" w:rsidP="00CC7AAA">
      <w:pPr>
        <w:spacing w:after="0" w:line="240" w:lineRule="auto"/>
        <w:jc w:val="both"/>
        <w:rPr>
          <w:rFonts w:ascii="Times New Roman" w:eastAsia="Times New Roman" w:hAnsi="Times New Roman" w:cs="Times New Roman"/>
          <w:color w:val="000000"/>
          <w:sz w:val="28"/>
          <w:szCs w:val="28"/>
        </w:rPr>
      </w:pPr>
    </w:p>
    <w:p w:rsidR="00BA4BB9" w:rsidRPr="00A21783" w:rsidRDefault="00BA4BB9">
      <w:pPr>
        <w:spacing w:after="0" w:line="240" w:lineRule="auto"/>
        <w:ind w:firstLine="709"/>
        <w:jc w:val="both"/>
        <w:rPr>
          <w:rFonts w:ascii="Times New Roman" w:eastAsia="Times New Roman" w:hAnsi="Times New Roman" w:cs="Times New Roman"/>
          <w:color w:val="000000"/>
          <w:sz w:val="28"/>
          <w:szCs w:val="28"/>
        </w:rPr>
      </w:pPr>
    </w:p>
    <w:p w:rsidR="00F777B1" w:rsidRPr="00A21783" w:rsidRDefault="00656A18">
      <w:pPr>
        <w:spacing w:after="0" w:line="240" w:lineRule="auto"/>
        <w:ind w:firstLine="709"/>
        <w:jc w:val="center"/>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V. Перечень вопросов, по которым старший казначей Отдела</w:t>
      </w:r>
    </w:p>
    <w:p w:rsidR="00F777B1" w:rsidRPr="00A21783" w:rsidRDefault="00656A18">
      <w:pPr>
        <w:spacing w:after="0" w:line="240" w:lineRule="auto"/>
        <w:ind w:firstLine="709"/>
        <w:jc w:val="center"/>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вправе или обязан участвовать при подготовке проектов</w:t>
      </w:r>
    </w:p>
    <w:p w:rsidR="00F777B1" w:rsidRPr="00A21783" w:rsidRDefault="00656A18">
      <w:pPr>
        <w:spacing w:after="0" w:line="240" w:lineRule="auto"/>
        <w:ind w:firstLine="709"/>
        <w:jc w:val="center"/>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нормативных правовых актов и (или) проектов</w:t>
      </w:r>
    </w:p>
    <w:p w:rsidR="00F777B1" w:rsidRPr="00A21783" w:rsidRDefault="00656A18">
      <w:pPr>
        <w:spacing w:after="0" w:line="240" w:lineRule="auto"/>
        <w:ind w:firstLine="709"/>
        <w:jc w:val="center"/>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управленческих и иных решений</w:t>
      </w:r>
    </w:p>
    <w:p w:rsidR="00F777B1" w:rsidRPr="00A21783" w:rsidRDefault="00F777B1">
      <w:pPr>
        <w:spacing w:after="0" w:line="240" w:lineRule="auto"/>
        <w:ind w:firstLine="709"/>
        <w:jc w:val="both"/>
        <w:rPr>
          <w:rFonts w:ascii="Times New Roman" w:eastAsia="Times New Roman" w:hAnsi="Times New Roman" w:cs="Times New Roman"/>
          <w:color w:val="000000"/>
          <w:sz w:val="28"/>
          <w:szCs w:val="28"/>
        </w:rPr>
      </w:pP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13. Старший казначей Отдела в соответствии со своей компетенцией вправе или обязан участвовать при подготовке (обсуждении) следующих проектов:</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13.1. В пределах своей компетенции старший казначей Отдела вправе принимать участие:</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13.1.1.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13.1.2. в разработке перспективных и текущих задач Отдела;</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13.2. В пределах своей компетенции старший казначей Отдела обязан принимать участие:</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13.2.1. в подготовке графика отпусков сотрудников Отдела;</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13.2.2. в подготовке аналитических материалов по направлению деятельности;</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lastRenderedPageBreak/>
        <w:t>13.2.3. в подготовке ответов на обращения граждан, организаций, участников и неучастников бюджетного процесса;</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13.2.4. в подготовке предложений по совершенствованию работы Отдела;</w:t>
      </w: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 xml:space="preserve">13.2.5. в подготовке приказов Управления </w:t>
      </w:r>
      <w:r w:rsidRPr="00A21783">
        <w:rPr>
          <w:rFonts w:ascii="Times New Roman" w:eastAsia="Times New Roman" w:hAnsi="Times New Roman" w:cs="Times New Roman"/>
          <w:sz w:val="28"/>
          <w:szCs w:val="28"/>
        </w:rPr>
        <w:t>и Положения об Отделе</w:t>
      </w:r>
      <w:r w:rsidRPr="00A21783">
        <w:rPr>
          <w:rFonts w:ascii="Times New Roman" w:eastAsia="Times New Roman" w:hAnsi="Times New Roman" w:cs="Times New Roman"/>
          <w:color w:val="000000"/>
          <w:sz w:val="28"/>
          <w:szCs w:val="28"/>
        </w:rPr>
        <w:t>.</w:t>
      </w:r>
    </w:p>
    <w:p w:rsidR="00CC6891" w:rsidRPr="00A21783" w:rsidRDefault="00CC6891" w:rsidP="004C696A">
      <w:pPr>
        <w:spacing w:after="0" w:line="240" w:lineRule="auto"/>
        <w:rPr>
          <w:rFonts w:ascii="Times New Roman" w:eastAsia="Times New Roman" w:hAnsi="Times New Roman" w:cs="Times New Roman"/>
          <w:color w:val="000000"/>
          <w:sz w:val="28"/>
          <w:szCs w:val="28"/>
        </w:rPr>
      </w:pPr>
    </w:p>
    <w:p w:rsidR="00CE0ECD" w:rsidRDefault="00CE0ECD">
      <w:pPr>
        <w:spacing w:after="0" w:line="240" w:lineRule="auto"/>
        <w:ind w:firstLine="709"/>
        <w:jc w:val="center"/>
        <w:rPr>
          <w:rFonts w:ascii="Times New Roman" w:eastAsia="Times New Roman" w:hAnsi="Times New Roman" w:cs="Times New Roman"/>
          <w:color w:val="000000"/>
          <w:sz w:val="28"/>
          <w:szCs w:val="28"/>
        </w:rPr>
      </w:pPr>
    </w:p>
    <w:p w:rsidR="00F777B1" w:rsidRPr="00A21783" w:rsidRDefault="00656A18">
      <w:pPr>
        <w:spacing w:after="0" w:line="240" w:lineRule="auto"/>
        <w:ind w:firstLine="709"/>
        <w:jc w:val="center"/>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VI. Сроки и процедуры подготовки, рассмотрения</w:t>
      </w:r>
    </w:p>
    <w:p w:rsidR="00F777B1" w:rsidRPr="00A21783" w:rsidRDefault="00656A18">
      <w:pPr>
        <w:spacing w:after="0" w:line="240" w:lineRule="auto"/>
        <w:ind w:firstLine="709"/>
        <w:jc w:val="center"/>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проектов управленческих и иных решений, порядок</w:t>
      </w:r>
    </w:p>
    <w:p w:rsidR="00F777B1" w:rsidRPr="00A21783" w:rsidRDefault="00656A18">
      <w:pPr>
        <w:spacing w:after="0" w:line="240" w:lineRule="auto"/>
        <w:ind w:firstLine="709"/>
        <w:jc w:val="center"/>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согласования и принятия данных решений</w:t>
      </w:r>
    </w:p>
    <w:p w:rsidR="00F777B1" w:rsidRPr="00A21783" w:rsidRDefault="00F777B1">
      <w:pPr>
        <w:spacing w:after="0" w:line="240" w:lineRule="auto"/>
        <w:ind w:firstLine="709"/>
        <w:jc w:val="both"/>
        <w:rPr>
          <w:rFonts w:ascii="Times New Roman" w:eastAsia="Times New Roman" w:hAnsi="Times New Roman" w:cs="Times New Roman"/>
          <w:color w:val="000000"/>
          <w:sz w:val="28"/>
          <w:szCs w:val="28"/>
        </w:rPr>
      </w:pP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14. В соответствии со своими должностными обязанностями старший казначей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F777B1" w:rsidRPr="00A21783" w:rsidRDefault="00F777B1">
      <w:pPr>
        <w:spacing w:after="0" w:line="240" w:lineRule="auto"/>
        <w:ind w:firstLine="709"/>
        <w:jc w:val="center"/>
        <w:rPr>
          <w:rFonts w:ascii="Times New Roman" w:eastAsia="Times New Roman" w:hAnsi="Times New Roman" w:cs="Times New Roman"/>
          <w:color w:val="000000"/>
          <w:sz w:val="28"/>
          <w:szCs w:val="28"/>
        </w:rPr>
      </w:pPr>
    </w:p>
    <w:p w:rsidR="00F777B1" w:rsidRPr="00A21783" w:rsidRDefault="00656A18">
      <w:pPr>
        <w:spacing w:after="0" w:line="240" w:lineRule="auto"/>
        <w:ind w:firstLine="709"/>
        <w:jc w:val="center"/>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VII. Порядок служебного взаимодействия</w:t>
      </w:r>
    </w:p>
    <w:p w:rsidR="00F777B1" w:rsidRPr="00A21783" w:rsidRDefault="00F777B1">
      <w:pPr>
        <w:spacing w:after="0" w:line="240" w:lineRule="auto"/>
        <w:ind w:firstLine="709"/>
        <w:jc w:val="both"/>
        <w:rPr>
          <w:rFonts w:ascii="Times New Roman" w:eastAsia="Times New Roman" w:hAnsi="Times New Roman" w:cs="Times New Roman"/>
          <w:color w:val="000000"/>
          <w:sz w:val="28"/>
          <w:szCs w:val="28"/>
        </w:rPr>
      </w:pPr>
    </w:p>
    <w:p w:rsidR="007A29A1" w:rsidRDefault="00656A18" w:rsidP="00FB31CF">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 xml:space="preserve">15. </w:t>
      </w:r>
      <w:r w:rsidR="00CC6891">
        <w:rPr>
          <w:rFonts w:ascii="Times New Roman" w:eastAsia="Times New Roman" w:hAnsi="Times New Roman" w:cs="Times New Roman"/>
          <w:color w:val="000000"/>
          <w:sz w:val="28"/>
          <w:szCs w:val="28"/>
        </w:rPr>
        <w:t>Взаимодействие старшего казначея</w:t>
      </w:r>
      <w:r w:rsidRPr="00A21783">
        <w:rPr>
          <w:rFonts w:ascii="Times New Roman" w:eastAsia="Times New Roman" w:hAnsi="Times New Roman" w:cs="Times New Roman"/>
          <w:color w:val="000000"/>
          <w:sz w:val="28"/>
          <w:szCs w:val="28"/>
        </w:rPr>
        <w:t xml:space="preserve">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w:t>
      </w:r>
      <w:r w:rsidR="00886959">
        <w:rPr>
          <w:rFonts w:ascii="Times New Roman" w:eastAsia="Times New Roman" w:hAnsi="Times New Roman" w:cs="Times New Roman"/>
          <w:color w:val="000000"/>
          <w:sz w:val="28"/>
          <w:szCs w:val="28"/>
        </w:rPr>
        <w:t>йской  Федерации от 12.08.</w:t>
      </w:r>
      <w:r w:rsidR="00CC6891">
        <w:rPr>
          <w:rFonts w:ascii="Times New Roman" w:eastAsia="Times New Roman" w:hAnsi="Times New Roman" w:cs="Times New Roman"/>
          <w:color w:val="000000"/>
          <w:sz w:val="28"/>
          <w:szCs w:val="28"/>
        </w:rPr>
        <w:t xml:space="preserve">2002 </w:t>
      </w:r>
      <w:r w:rsidR="00BA4BB9">
        <w:rPr>
          <w:rFonts w:ascii="Times New Roman" w:eastAsia="Times New Roman" w:hAnsi="Times New Roman" w:cs="Times New Roman"/>
          <w:color w:val="000000"/>
          <w:sz w:val="28"/>
          <w:szCs w:val="28"/>
        </w:rPr>
        <w:br/>
      </w:r>
      <w:r w:rsidRPr="00A21783">
        <w:rPr>
          <w:rFonts w:ascii="Times New Roman" w:eastAsia="Segoe UI Symbol" w:hAnsi="Times New Roman" w:cs="Times New Roman"/>
          <w:color w:val="000000"/>
          <w:sz w:val="28"/>
          <w:szCs w:val="28"/>
        </w:rPr>
        <w:t>№</w:t>
      </w:r>
      <w:r w:rsidRPr="00A21783">
        <w:rPr>
          <w:rFonts w:ascii="Times New Roman" w:eastAsia="Times New Roman" w:hAnsi="Times New Roman" w:cs="Times New Roman"/>
          <w:color w:val="000000"/>
          <w:sz w:val="28"/>
          <w:szCs w:val="28"/>
        </w:rPr>
        <w:t xml:space="preserve">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 Закона </w:t>
      </w:r>
      <w:r w:rsidRPr="00A21783">
        <w:rPr>
          <w:rFonts w:ascii="Times New Roman" w:eastAsia="Segoe UI Symbol" w:hAnsi="Times New Roman" w:cs="Times New Roman"/>
          <w:color w:val="000000"/>
          <w:sz w:val="28"/>
          <w:szCs w:val="28"/>
        </w:rPr>
        <w:t>№</w:t>
      </w:r>
      <w:r w:rsidRPr="00A21783">
        <w:rPr>
          <w:rFonts w:ascii="Times New Roman" w:eastAsia="Times New Roman" w:hAnsi="Times New Roman" w:cs="Times New Roman"/>
          <w:color w:val="000000"/>
          <w:sz w:val="28"/>
          <w:szCs w:val="28"/>
        </w:rPr>
        <w:t xml:space="preserve"> 79-ФЗ, а также в соответствии с иными нормативными правовыми актами Российской Федерации и приказами Федерального казначейства.</w:t>
      </w:r>
    </w:p>
    <w:p w:rsidR="009F1A95" w:rsidRPr="00A21783" w:rsidRDefault="009F1A95" w:rsidP="00BA4BB9">
      <w:pPr>
        <w:spacing w:after="160" w:line="259" w:lineRule="auto"/>
        <w:rPr>
          <w:rFonts w:ascii="Times New Roman" w:eastAsia="Times New Roman" w:hAnsi="Times New Roman" w:cs="Times New Roman"/>
          <w:color w:val="000000"/>
          <w:sz w:val="28"/>
          <w:szCs w:val="28"/>
        </w:rPr>
      </w:pPr>
    </w:p>
    <w:p w:rsidR="00F777B1" w:rsidRPr="00A21783" w:rsidRDefault="00656A18">
      <w:pPr>
        <w:spacing w:after="0" w:line="240" w:lineRule="auto"/>
        <w:ind w:firstLine="709"/>
        <w:jc w:val="center"/>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VIII. Показатели эффективности и результативности</w:t>
      </w:r>
    </w:p>
    <w:p w:rsidR="00F777B1" w:rsidRPr="00A21783" w:rsidRDefault="00656A18">
      <w:pPr>
        <w:spacing w:after="0" w:line="240" w:lineRule="auto"/>
        <w:ind w:firstLine="709"/>
        <w:jc w:val="center"/>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профессиональной служебной деятельности старшего казначея Отдела</w:t>
      </w:r>
    </w:p>
    <w:p w:rsidR="00F777B1" w:rsidRPr="00A21783" w:rsidRDefault="00F777B1">
      <w:pPr>
        <w:spacing w:after="0" w:line="240" w:lineRule="auto"/>
        <w:ind w:firstLine="709"/>
        <w:jc w:val="both"/>
        <w:rPr>
          <w:rFonts w:ascii="Times New Roman" w:eastAsia="Times New Roman" w:hAnsi="Times New Roman" w:cs="Times New Roman"/>
          <w:color w:val="000000"/>
          <w:sz w:val="28"/>
          <w:szCs w:val="28"/>
        </w:rPr>
      </w:pPr>
    </w:p>
    <w:p w:rsidR="00F777B1" w:rsidRPr="00A21783" w:rsidRDefault="00656A18">
      <w:pPr>
        <w:spacing w:after="0" w:line="240" w:lineRule="auto"/>
        <w:ind w:firstLine="709"/>
        <w:jc w:val="both"/>
        <w:rPr>
          <w:rFonts w:ascii="Times New Roman" w:eastAsia="Times New Roman" w:hAnsi="Times New Roman" w:cs="Times New Roman"/>
          <w:color w:val="000000"/>
          <w:sz w:val="28"/>
          <w:szCs w:val="28"/>
        </w:rPr>
      </w:pPr>
      <w:r w:rsidRPr="00A21783">
        <w:rPr>
          <w:rFonts w:ascii="Times New Roman" w:eastAsia="Times New Roman" w:hAnsi="Times New Roman" w:cs="Times New Roman"/>
          <w:color w:val="000000"/>
          <w:sz w:val="28"/>
          <w:szCs w:val="28"/>
        </w:rPr>
        <w:t>16. Эффективность и результативность профессиональной служебной деятельности старшего казначея Отдела оценивается по следующим показателям:</w:t>
      </w:r>
    </w:p>
    <w:p w:rsidR="00F777B1" w:rsidRPr="00A21783" w:rsidRDefault="00FB31CF">
      <w:pPr>
        <w:tabs>
          <w:tab w:val="left" w:pos="1418"/>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r w:rsidR="00656A18" w:rsidRPr="00A21783">
        <w:rPr>
          <w:rFonts w:ascii="Times New Roman" w:eastAsia="Times New Roman" w:hAnsi="Times New Roman" w:cs="Times New Roman"/>
          <w:sz w:val="28"/>
          <w:szCs w:val="28"/>
        </w:rPr>
        <w:t>1. соблюдение порядка ведения Сводного реестра, Реестра ИП и КФХ в части возложенных на Управление полномочий;</w:t>
      </w:r>
    </w:p>
    <w:p w:rsidR="00F777B1" w:rsidRPr="00A21783" w:rsidRDefault="00FB31CF">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r w:rsidR="00656A18" w:rsidRPr="00A21783">
        <w:rPr>
          <w:rFonts w:ascii="Times New Roman" w:eastAsia="Times New Roman" w:hAnsi="Times New Roman" w:cs="Times New Roman"/>
          <w:sz w:val="28"/>
          <w:szCs w:val="28"/>
        </w:rPr>
        <w:t>2. соблюдение порядка ведения Реестра контрактов, содержащего сведения, составляющие государственную тайну, в части возложенных на Управление полномочий;</w:t>
      </w:r>
    </w:p>
    <w:p w:rsidR="00F777B1" w:rsidRPr="00A21783" w:rsidRDefault="00FB31CF">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r w:rsidR="00656A18" w:rsidRPr="00A21783">
        <w:rPr>
          <w:rFonts w:ascii="Times New Roman" w:eastAsia="Times New Roman" w:hAnsi="Times New Roman" w:cs="Times New Roman"/>
          <w:sz w:val="28"/>
          <w:szCs w:val="28"/>
        </w:rPr>
        <w:t>3. проведение мониторинга состояния реестров;</w:t>
      </w:r>
    </w:p>
    <w:p w:rsidR="00F777B1" w:rsidRPr="00A21783" w:rsidRDefault="00FB31CF">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lastRenderedPageBreak/>
        <w:t>16.</w:t>
      </w:r>
      <w:r w:rsidR="00656A18" w:rsidRPr="00A21783">
        <w:rPr>
          <w:rFonts w:ascii="Times New Roman" w:eastAsia="Times New Roman" w:hAnsi="Times New Roman" w:cs="Times New Roman"/>
          <w:sz w:val="28"/>
          <w:szCs w:val="28"/>
        </w:rPr>
        <w:t>4.</w:t>
      </w:r>
      <w:r w:rsidR="00656A18" w:rsidRPr="00A21783">
        <w:rPr>
          <w:rFonts w:ascii="Times New Roman" w:eastAsia="Times New Roman" w:hAnsi="Times New Roman" w:cs="Times New Roman"/>
          <w:color w:val="000000"/>
          <w:sz w:val="28"/>
          <w:szCs w:val="28"/>
        </w:rPr>
        <w:t xml:space="preserve"> соблюдение порядка ведения Закрытого реестра </w:t>
      </w:r>
      <w:r w:rsidR="00CE0ECD">
        <w:rPr>
          <w:rFonts w:ascii="Times New Roman" w:eastAsia="Times New Roman" w:hAnsi="Times New Roman" w:cs="Times New Roman"/>
          <w:color w:val="000000"/>
          <w:sz w:val="28"/>
          <w:szCs w:val="28"/>
        </w:rPr>
        <w:t xml:space="preserve">независимых </w:t>
      </w:r>
      <w:r w:rsidR="00656A18" w:rsidRPr="00A21783">
        <w:rPr>
          <w:rFonts w:ascii="Times New Roman" w:eastAsia="Times New Roman" w:hAnsi="Times New Roman" w:cs="Times New Roman"/>
          <w:color w:val="000000"/>
          <w:sz w:val="28"/>
          <w:szCs w:val="28"/>
        </w:rPr>
        <w:t>гарантий в части возложенных на Управление полномочий;</w:t>
      </w:r>
    </w:p>
    <w:p w:rsidR="00F777B1" w:rsidRPr="00A21783" w:rsidRDefault="00FB31CF">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16.</w:t>
      </w:r>
      <w:r w:rsidR="00656A18" w:rsidRPr="00A21783">
        <w:rPr>
          <w:rFonts w:ascii="Times New Roman" w:eastAsia="Times New Roman" w:hAnsi="Times New Roman" w:cs="Times New Roman"/>
          <w:sz w:val="28"/>
          <w:szCs w:val="28"/>
        </w:rPr>
        <w:t xml:space="preserve">5. </w:t>
      </w:r>
      <w:r w:rsidR="00656A18" w:rsidRPr="00A21783">
        <w:rPr>
          <w:rFonts w:ascii="Times New Roman" w:eastAsia="Times New Roman" w:hAnsi="Times New Roman" w:cs="Times New Roman"/>
          <w:color w:val="000000"/>
          <w:sz w:val="28"/>
          <w:szCs w:val="28"/>
        </w:rPr>
        <w:t xml:space="preserve">соблюдение установленного порядка открытия, </w:t>
      </w:r>
      <w:r w:rsidR="00656A18" w:rsidRPr="00A21783">
        <w:rPr>
          <w:rFonts w:ascii="Times New Roman" w:eastAsia="Times New Roman" w:hAnsi="Times New Roman" w:cs="Times New Roman"/>
          <w:sz w:val="28"/>
          <w:szCs w:val="28"/>
        </w:rPr>
        <w:t xml:space="preserve"> переоформления, ведения и закрытия лицевых счетов клиентов;</w:t>
      </w:r>
    </w:p>
    <w:p w:rsidR="00F777B1" w:rsidRPr="00A21783" w:rsidRDefault="00FB31CF">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r w:rsidR="00656A18" w:rsidRPr="00A21783">
        <w:rPr>
          <w:rFonts w:ascii="Times New Roman" w:eastAsia="Times New Roman" w:hAnsi="Times New Roman" w:cs="Times New Roman"/>
          <w:sz w:val="28"/>
          <w:szCs w:val="28"/>
        </w:rPr>
        <w:t>6. соблюдение порядка формирования дел клиентов, ведение книг регистрации лицевых счетов;</w:t>
      </w:r>
    </w:p>
    <w:p w:rsidR="00F777B1" w:rsidRPr="00A21783" w:rsidRDefault="00FB31CF">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r w:rsidR="00656A18" w:rsidRPr="00A21783">
        <w:rPr>
          <w:rFonts w:ascii="Times New Roman" w:eastAsia="Times New Roman" w:hAnsi="Times New Roman" w:cs="Times New Roman"/>
          <w:sz w:val="28"/>
          <w:szCs w:val="28"/>
        </w:rPr>
        <w:t>7. соблюдение порядка заключения</w:t>
      </w:r>
      <w:r w:rsidR="00656A18" w:rsidRPr="00A21783">
        <w:rPr>
          <w:rFonts w:ascii="Times New Roman" w:eastAsia="Calibri" w:hAnsi="Times New Roman" w:cs="Times New Roman"/>
          <w:sz w:val="28"/>
          <w:szCs w:val="28"/>
        </w:rPr>
        <w:t xml:space="preserve">, </w:t>
      </w:r>
      <w:r w:rsidR="00656A18" w:rsidRPr="00A21783">
        <w:rPr>
          <w:rFonts w:ascii="Times New Roman" w:eastAsia="Times New Roman" w:hAnsi="Times New Roman" w:cs="Times New Roman"/>
          <w:sz w:val="28"/>
          <w:szCs w:val="28"/>
        </w:rPr>
        <w:t>внесения изменений и расторжения генеральных соглашений о покупке (продаже) ценных бумаг по договорам репо;</w:t>
      </w:r>
    </w:p>
    <w:p w:rsidR="00F777B1" w:rsidRPr="00A21783" w:rsidRDefault="00FB31CF">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r w:rsidR="00656A18" w:rsidRPr="00A21783">
        <w:rPr>
          <w:rFonts w:ascii="Times New Roman" w:eastAsia="Times New Roman" w:hAnsi="Times New Roman" w:cs="Times New Roman"/>
          <w:sz w:val="28"/>
          <w:szCs w:val="28"/>
        </w:rPr>
        <w:t>8. соблюдение порядка оказания консультационной поддержки организациям при работе в Единой информационной системе в сфере закупок и иных смежных системах по вопросам, относящимся к компетенции Отдела;</w:t>
      </w:r>
    </w:p>
    <w:p w:rsidR="00F777B1" w:rsidRPr="00A21783" w:rsidRDefault="00FB31CF">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r w:rsidR="00656A18" w:rsidRPr="00A21783">
        <w:rPr>
          <w:rFonts w:ascii="Times New Roman" w:eastAsia="Times New Roman" w:hAnsi="Times New Roman" w:cs="Times New Roman"/>
          <w:sz w:val="28"/>
          <w:szCs w:val="28"/>
        </w:rPr>
        <w:t>9. осуществление в пределах компетенции Отдела ведения делопроизводства</w:t>
      </w:r>
    </w:p>
    <w:p w:rsidR="00F777B1" w:rsidRPr="00A21783" w:rsidRDefault="00FB31CF">
      <w:pPr>
        <w:tabs>
          <w:tab w:val="left" w:pos="1418"/>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r w:rsidR="00656A18" w:rsidRPr="00A21783">
        <w:rPr>
          <w:rFonts w:ascii="Times New Roman" w:eastAsia="Times New Roman" w:hAnsi="Times New Roman" w:cs="Times New Roman"/>
          <w:sz w:val="28"/>
          <w:szCs w:val="28"/>
        </w:rPr>
        <w:t>10. соблюдение порядка направления в учреждение Банка России (кредитные организации) представления о приостановлении операций в валюте Российской Федерации по счетам, открытым участникам бюджетного процесса федерального уровня и федеральным бюджетным учреждениям в учреждениях Банка России и кредитных организациях в нарушение бюджетного законодательства Российской Федерации, в порядке, установленном Министерством финансов Российской Федерации, в том числе выявления признаков административных правонарушений по неисполнению указанных представлений;</w:t>
      </w:r>
    </w:p>
    <w:p w:rsidR="00F777B1" w:rsidRPr="00A21783" w:rsidRDefault="00FB31CF">
      <w:pPr>
        <w:tabs>
          <w:tab w:val="left" w:pos="1418"/>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r w:rsidR="00656A18" w:rsidRPr="00A21783">
        <w:rPr>
          <w:rFonts w:ascii="Times New Roman" w:eastAsia="Times New Roman" w:hAnsi="Times New Roman" w:cs="Times New Roman"/>
          <w:sz w:val="28"/>
          <w:szCs w:val="28"/>
        </w:rPr>
        <w:t>11. обеспечение исполнения технологических регламентов Федерального казначейства, относящихся к функциям Отдела;</w:t>
      </w:r>
    </w:p>
    <w:p w:rsidR="00F777B1" w:rsidRPr="00A21783" w:rsidRDefault="00FB31CF">
      <w:pPr>
        <w:tabs>
          <w:tab w:val="left" w:pos="1418"/>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r w:rsidR="00656A18" w:rsidRPr="00A21783">
        <w:rPr>
          <w:rFonts w:ascii="Times New Roman" w:eastAsia="Times New Roman" w:hAnsi="Times New Roman" w:cs="Times New Roman"/>
          <w:sz w:val="28"/>
          <w:szCs w:val="28"/>
        </w:rPr>
        <w:t>12. соблюдение в пределах компетенции Отдела своевременного и полного рассмотрения обращений граждан и юридических лиц, подготовки от</w:t>
      </w:r>
      <w:r w:rsidR="0042514E">
        <w:rPr>
          <w:rFonts w:ascii="Times New Roman" w:eastAsia="Times New Roman" w:hAnsi="Times New Roman" w:cs="Times New Roman"/>
          <w:sz w:val="28"/>
          <w:szCs w:val="28"/>
        </w:rPr>
        <w:t>ветов на указанные обращения</w:t>
      </w:r>
      <w:r w:rsidR="00656A18" w:rsidRPr="00A21783">
        <w:rPr>
          <w:rFonts w:ascii="Times New Roman" w:eastAsia="Times New Roman" w:hAnsi="Times New Roman" w:cs="Times New Roman"/>
          <w:sz w:val="28"/>
          <w:szCs w:val="28"/>
        </w:rPr>
        <w:t xml:space="preserve"> в установленный законодательством Российской Федерации срок;</w:t>
      </w:r>
    </w:p>
    <w:p w:rsidR="00F777B1" w:rsidRPr="00A21783" w:rsidRDefault="00FB31CF">
      <w:pPr>
        <w:tabs>
          <w:tab w:val="left" w:pos="1418"/>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r w:rsidR="00656A18" w:rsidRPr="00A21783">
        <w:rPr>
          <w:rFonts w:ascii="Times New Roman" w:eastAsia="Times New Roman" w:hAnsi="Times New Roman" w:cs="Times New Roman"/>
          <w:sz w:val="28"/>
          <w:szCs w:val="28"/>
        </w:rPr>
        <w:t>13. обеспечение соблюдения требований охраны труда и правил противопожарного режима в пределах компетенции Отдела;</w:t>
      </w:r>
    </w:p>
    <w:p w:rsidR="00F777B1" w:rsidRPr="00A21783" w:rsidRDefault="00FB31CF">
      <w:pPr>
        <w:tabs>
          <w:tab w:val="left" w:pos="1418"/>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r w:rsidR="00656A18" w:rsidRPr="00A21783">
        <w:rPr>
          <w:rFonts w:ascii="Times New Roman" w:eastAsia="Times New Roman" w:hAnsi="Times New Roman" w:cs="Times New Roman"/>
          <w:sz w:val="28"/>
          <w:szCs w:val="28"/>
        </w:rPr>
        <w:t>14. осуществление</w:t>
      </w:r>
      <w:r w:rsidR="005E17F0">
        <w:rPr>
          <w:rFonts w:ascii="Times New Roman" w:eastAsia="Times New Roman" w:hAnsi="Times New Roman" w:cs="Times New Roman"/>
          <w:sz w:val="28"/>
          <w:szCs w:val="28"/>
        </w:rPr>
        <w:t xml:space="preserve"> </w:t>
      </w:r>
      <w:r w:rsidR="00656A18" w:rsidRPr="00A21783">
        <w:rPr>
          <w:rFonts w:ascii="Times New Roman" w:eastAsia="Times New Roman" w:hAnsi="Times New Roman" w:cs="Times New Roman"/>
          <w:sz w:val="28"/>
          <w:szCs w:val="28"/>
        </w:rPr>
        <w:t>организации ведения нормативно-справочной информации, относящейся к функциям Отдела;</w:t>
      </w:r>
    </w:p>
    <w:p w:rsidR="00F777B1" w:rsidRDefault="00FB31CF" w:rsidP="001A577C">
      <w:pPr>
        <w:tabs>
          <w:tab w:val="left" w:pos="1418"/>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16.</w:t>
      </w:r>
      <w:r w:rsidR="00656A18" w:rsidRPr="00A21783">
        <w:rPr>
          <w:rFonts w:ascii="Times New Roman" w:eastAsia="Times New Roman" w:hAnsi="Times New Roman" w:cs="Times New Roman"/>
          <w:sz w:val="28"/>
          <w:szCs w:val="28"/>
        </w:rPr>
        <w:t>15. осуществление подготовки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r w:rsidR="001A577C">
        <w:rPr>
          <w:rFonts w:ascii="Times New Roman" w:eastAsia="Times New Roman" w:hAnsi="Times New Roman" w:cs="Times New Roman"/>
          <w:color w:val="000000"/>
          <w:sz w:val="28"/>
          <w:szCs w:val="28"/>
        </w:rPr>
        <w:t>.</w:t>
      </w:r>
    </w:p>
    <w:p w:rsidR="001A577C" w:rsidRDefault="001A577C" w:rsidP="001A577C">
      <w:pPr>
        <w:tabs>
          <w:tab w:val="left" w:pos="1418"/>
        </w:tabs>
        <w:spacing w:after="0" w:line="240" w:lineRule="auto"/>
        <w:ind w:firstLine="709"/>
        <w:jc w:val="both"/>
        <w:rPr>
          <w:rFonts w:ascii="Times New Roman" w:eastAsia="Times New Roman" w:hAnsi="Times New Roman" w:cs="Times New Roman"/>
          <w:color w:val="000000"/>
          <w:sz w:val="28"/>
          <w:szCs w:val="28"/>
        </w:rPr>
      </w:pPr>
    </w:p>
    <w:p w:rsidR="001A577C" w:rsidRDefault="001A577C" w:rsidP="001A577C">
      <w:pPr>
        <w:tabs>
          <w:tab w:val="left" w:pos="1418"/>
        </w:tabs>
        <w:spacing w:after="0" w:line="240" w:lineRule="auto"/>
        <w:ind w:firstLine="709"/>
        <w:jc w:val="both"/>
        <w:rPr>
          <w:rFonts w:ascii="Times New Roman" w:eastAsia="Times New Roman" w:hAnsi="Times New Roman" w:cs="Times New Roman"/>
          <w:color w:val="000000"/>
          <w:sz w:val="28"/>
          <w:szCs w:val="28"/>
        </w:rPr>
      </w:pPr>
    </w:p>
    <w:p w:rsidR="007A29A1" w:rsidRDefault="007A29A1" w:rsidP="001A577C">
      <w:pPr>
        <w:tabs>
          <w:tab w:val="left" w:pos="1418"/>
        </w:tabs>
        <w:spacing w:after="0" w:line="240" w:lineRule="auto"/>
        <w:ind w:firstLine="709"/>
        <w:jc w:val="both"/>
        <w:rPr>
          <w:rFonts w:ascii="Times New Roman" w:eastAsia="Times New Roman" w:hAnsi="Times New Roman" w:cs="Times New Roman"/>
          <w:color w:val="000000"/>
          <w:sz w:val="28"/>
          <w:szCs w:val="28"/>
        </w:rPr>
      </w:pPr>
    </w:p>
    <w:p w:rsidR="007A29A1" w:rsidRDefault="007A29A1" w:rsidP="001A577C">
      <w:pPr>
        <w:tabs>
          <w:tab w:val="left" w:pos="1418"/>
        </w:tabs>
        <w:spacing w:after="0" w:line="240" w:lineRule="auto"/>
        <w:ind w:firstLine="709"/>
        <w:jc w:val="both"/>
        <w:rPr>
          <w:rFonts w:ascii="Times New Roman" w:eastAsia="Times New Roman" w:hAnsi="Times New Roman" w:cs="Times New Roman"/>
          <w:color w:val="000000"/>
          <w:sz w:val="28"/>
          <w:szCs w:val="28"/>
        </w:rPr>
      </w:pPr>
    </w:p>
    <w:p w:rsidR="007A29A1" w:rsidRDefault="007A29A1" w:rsidP="001A577C">
      <w:pPr>
        <w:tabs>
          <w:tab w:val="left" w:pos="1418"/>
        </w:tabs>
        <w:spacing w:after="0" w:line="240" w:lineRule="auto"/>
        <w:ind w:firstLine="709"/>
        <w:jc w:val="both"/>
        <w:rPr>
          <w:rFonts w:ascii="Times New Roman" w:eastAsia="Times New Roman" w:hAnsi="Times New Roman" w:cs="Times New Roman"/>
          <w:color w:val="000000"/>
          <w:sz w:val="28"/>
          <w:szCs w:val="28"/>
        </w:rPr>
      </w:pPr>
    </w:p>
    <w:p w:rsidR="001A577C" w:rsidRDefault="001A577C" w:rsidP="001A577C">
      <w:pPr>
        <w:tabs>
          <w:tab w:val="left" w:pos="1418"/>
        </w:tabs>
        <w:spacing w:after="0" w:line="240" w:lineRule="auto"/>
        <w:ind w:firstLine="709"/>
        <w:jc w:val="both"/>
        <w:rPr>
          <w:rFonts w:ascii="Times New Roman" w:eastAsia="Times New Roman" w:hAnsi="Times New Roman" w:cs="Times New Roman"/>
          <w:color w:val="000000"/>
          <w:sz w:val="28"/>
          <w:szCs w:val="28"/>
        </w:rPr>
      </w:pPr>
    </w:p>
    <w:p w:rsidR="001A577C" w:rsidRDefault="001A577C" w:rsidP="001A577C">
      <w:pPr>
        <w:pStyle w:val="ConsPlusNormal"/>
        <w:jc w:val="center"/>
        <w:outlineLvl w:val="1"/>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lastRenderedPageBreak/>
        <w:t>Лист ознакомления с должностным регламентом</w:t>
      </w:r>
    </w:p>
    <w:p w:rsidR="001A577C" w:rsidRPr="00660863" w:rsidRDefault="001A577C" w:rsidP="001A577C">
      <w:pPr>
        <w:pStyle w:val="ConsPlusNormal"/>
        <w:jc w:val="center"/>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федерального государственного гражданского служащего </w:t>
      </w:r>
    </w:p>
    <w:p w:rsidR="001A577C" w:rsidRDefault="00FB31CF" w:rsidP="001A577C">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w:t>
      </w:r>
      <w:r w:rsidR="001A577C">
        <w:rPr>
          <w:rFonts w:ascii="Times New Roman" w:hAnsi="Times New Roman" w:cs="Times New Roman"/>
          <w:color w:val="000000" w:themeColor="text1"/>
          <w:sz w:val="28"/>
          <w:szCs w:val="28"/>
        </w:rPr>
        <w:t>тарш</w:t>
      </w:r>
      <w:r w:rsidR="00BA4BB9">
        <w:rPr>
          <w:rFonts w:ascii="Times New Roman" w:hAnsi="Times New Roman" w:cs="Times New Roman"/>
          <w:color w:val="000000" w:themeColor="text1"/>
          <w:sz w:val="28"/>
          <w:szCs w:val="28"/>
        </w:rPr>
        <w:t>е</w:t>
      </w:r>
      <w:r w:rsidR="007A29A1">
        <w:rPr>
          <w:rFonts w:ascii="Times New Roman" w:hAnsi="Times New Roman" w:cs="Times New Roman"/>
          <w:color w:val="000000" w:themeColor="text1"/>
          <w:sz w:val="28"/>
          <w:szCs w:val="28"/>
        </w:rPr>
        <w:t>го</w:t>
      </w:r>
      <w:r w:rsidR="001A577C">
        <w:rPr>
          <w:rFonts w:ascii="Times New Roman" w:hAnsi="Times New Roman" w:cs="Times New Roman"/>
          <w:color w:val="000000" w:themeColor="text1"/>
          <w:sz w:val="28"/>
          <w:szCs w:val="28"/>
        </w:rPr>
        <w:t xml:space="preserve"> казначе</w:t>
      </w:r>
      <w:r w:rsidR="007A29A1">
        <w:rPr>
          <w:rFonts w:ascii="Times New Roman" w:hAnsi="Times New Roman" w:cs="Times New Roman"/>
          <w:color w:val="000000" w:themeColor="text1"/>
          <w:sz w:val="28"/>
          <w:szCs w:val="28"/>
        </w:rPr>
        <w:t>я</w:t>
      </w:r>
      <w:r w:rsidR="001A577C" w:rsidRPr="00660863">
        <w:rPr>
          <w:rFonts w:ascii="Times New Roman" w:hAnsi="Times New Roman" w:cs="Times New Roman"/>
          <w:color w:val="000000" w:themeColor="text1"/>
          <w:sz w:val="28"/>
          <w:szCs w:val="28"/>
        </w:rPr>
        <w:t xml:space="preserve"> Отдела </w:t>
      </w:r>
      <w:r w:rsidR="001A577C">
        <w:rPr>
          <w:rFonts w:ascii="Times New Roman" w:hAnsi="Times New Roman" w:cs="Times New Roman"/>
          <w:color w:val="000000" w:themeColor="text1"/>
          <w:sz w:val="28"/>
          <w:szCs w:val="28"/>
        </w:rPr>
        <w:t xml:space="preserve">ведения федеральных реестров </w:t>
      </w:r>
    </w:p>
    <w:p w:rsidR="001A577C" w:rsidRPr="00AB03A8" w:rsidRDefault="001A577C" w:rsidP="001A577C">
      <w:pPr>
        <w:keepNext/>
        <w:pBdr>
          <w:bottom w:val="single" w:sz="4" w:space="1" w:color="auto"/>
        </w:pBdr>
        <w:shd w:val="clear" w:color="auto" w:fill="FFFFFF"/>
        <w:spacing w:after="100" w:afterAutospacing="1" w:line="240" w:lineRule="auto"/>
        <w:jc w:val="center"/>
        <w:rPr>
          <w:rFonts w:ascii="Times New Roman" w:hAnsi="Times New Roman"/>
          <w:color w:val="000000"/>
          <w:sz w:val="28"/>
          <w:szCs w:val="28"/>
        </w:rPr>
      </w:pPr>
      <w:r w:rsidRPr="00AB03A8">
        <w:rPr>
          <w:rFonts w:ascii="Times New Roman" w:hAnsi="Times New Roman"/>
          <w:color w:val="000000"/>
          <w:sz w:val="28"/>
          <w:szCs w:val="28"/>
        </w:rPr>
        <w:t>Управления Федерального казначейства по г. Москве</w:t>
      </w:r>
    </w:p>
    <w:p w:rsidR="001A577C" w:rsidRDefault="001A577C" w:rsidP="001A577C">
      <w:pPr>
        <w:pStyle w:val="ConsPlusNormal"/>
        <w:rPr>
          <w:rFonts w:ascii="Times New Roman" w:hAnsi="Times New Roman"/>
          <w:color w:val="000000"/>
        </w:rPr>
      </w:pPr>
      <w:r>
        <w:rPr>
          <w:rFonts w:ascii="Times New Roman" w:hAnsi="Times New Roman"/>
          <w:color w:val="000000"/>
        </w:rPr>
        <w:t xml:space="preserve">(наименование должности, наименование структурного подразделения территориального </w:t>
      </w:r>
    </w:p>
    <w:p w:rsidR="001A577C" w:rsidRDefault="001A577C" w:rsidP="001A577C">
      <w:pPr>
        <w:pStyle w:val="ConsPlusNormal"/>
        <w:jc w:val="center"/>
        <w:rPr>
          <w:rFonts w:ascii="Times New Roman" w:hAnsi="Times New Roman"/>
          <w:color w:val="000000"/>
        </w:rPr>
      </w:pPr>
      <w:r>
        <w:rPr>
          <w:rFonts w:ascii="Times New Roman" w:hAnsi="Times New Roman"/>
          <w:color w:val="000000"/>
        </w:rPr>
        <w:t>органа Федерального казначейства)</w:t>
      </w:r>
    </w:p>
    <w:p w:rsidR="001A577C" w:rsidRPr="00660863" w:rsidRDefault="001A577C" w:rsidP="001A577C">
      <w:pPr>
        <w:pStyle w:val="ConsPlusNormal"/>
        <w:jc w:val="center"/>
        <w:outlineLvl w:val="1"/>
        <w:rPr>
          <w:rFonts w:ascii="Times New Roman" w:hAnsi="Times New Roman" w:cs="Times New Roman"/>
          <w:color w:val="000000" w:themeColor="text1"/>
          <w:sz w:val="28"/>
          <w:szCs w:val="28"/>
        </w:rPr>
      </w:pPr>
    </w:p>
    <w:tbl>
      <w:tblPr>
        <w:tblW w:w="94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967"/>
        <w:gridCol w:w="2552"/>
        <w:gridCol w:w="2409"/>
        <w:gridCol w:w="1985"/>
      </w:tblGrid>
      <w:tr w:rsidR="001A577C" w:rsidRPr="00660863" w:rsidTr="00567333">
        <w:tc>
          <w:tcPr>
            <w:tcW w:w="510" w:type="dxa"/>
          </w:tcPr>
          <w:p w:rsidR="001A577C" w:rsidRPr="00660863" w:rsidRDefault="001A577C" w:rsidP="00567333">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660863">
              <w:rPr>
                <w:rFonts w:ascii="Times New Roman" w:hAnsi="Times New Roman" w:cs="Times New Roman"/>
                <w:color w:val="000000" w:themeColor="text1"/>
                <w:sz w:val="28"/>
                <w:szCs w:val="28"/>
              </w:rPr>
              <w:t xml:space="preserve"> п/п</w:t>
            </w:r>
          </w:p>
        </w:tc>
        <w:tc>
          <w:tcPr>
            <w:tcW w:w="1967" w:type="dxa"/>
          </w:tcPr>
          <w:p w:rsidR="001A577C" w:rsidRDefault="001A577C" w:rsidP="00567333">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 xml:space="preserve">Фамилия, имя, отчество </w:t>
            </w:r>
          </w:p>
          <w:p w:rsidR="001A577C" w:rsidRPr="00660863" w:rsidRDefault="001A577C" w:rsidP="00567333">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(при наличии)</w:t>
            </w:r>
          </w:p>
        </w:tc>
        <w:tc>
          <w:tcPr>
            <w:tcW w:w="2552" w:type="dxa"/>
          </w:tcPr>
          <w:p w:rsidR="001A577C" w:rsidRPr="00660863" w:rsidRDefault="001A577C" w:rsidP="00567333">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Дата и подпись в ознакомлении с должностным регламентом и в получении его копии</w:t>
            </w:r>
          </w:p>
        </w:tc>
        <w:tc>
          <w:tcPr>
            <w:tcW w:w="2409" w:type="dxa"/>
          </w:tcPr>
          <w:p w:rsidR="001A577C" w:rsidRPr="00660863" w:rsidRDefault="001A577C" w:rsidP="00567333">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Дата и номер приказа о назначении на должность</w:t>
            </w:r>
          </w:p>
        </w:tc>
        <w:tc>
          <w:tcPr>
            <w:tcW w:w="1985" w:type="dxa"/>
          </w:tcPr>
          <w:p w:rsidR="001A577C" w:rsidRPr="00660863" w:rsidRDefault="001A577C" w:rsidP="00567333">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Дата и номер приказа об освобождении от должности</w:t>
            </w:r>
          </w:p>
        </w:tc>
      </w:tr>
      <w:tr w:rsidR="001A577C" w:rsidRPr="00660863" w:rsidTr="00567333">
        <w:trPr>
          <w:trHeight w:val="1176"/>
        </w:trPr>
        <w:tc>
          <w:tcPr>
            <w:tcW w:w="510" w:type="dxa"/>
          </w:tcPr>
          <w:p w:rsidR="001A577C" w:rsidRPr="00660863" w:rsidRDefault="001A577C" w:rsidP="00567333">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1</w:t>
            </w:r>
          </w:p>
        </w:tc>
        <w:tc>
          <w:tcPr>
            <w:tcW w:w="1967" w:type="dxa"/>
          </w:tcPr>
          <w:p w:rsidR="001A577C" w:rsidRPr="00364493" w:rsidRDefault="001A577C" w:rsidP="00567333">
            <w:pPr>
              <w:pStyle w:val="ConsPlusNormal"/>
              <w:jc w:val="center"/>
              <w:rPr>
                <w:rFonts w:ascii="Times New Roman" w:hAnsi="Times New Roman" w:cs="Times New Roman"/>
                <w:color w:val="000000" w:themeColor="text1"/>
                <w:sz w:val="28"/>
                <w:szCs w:val="28"/>
              </w:rPr>
            </w:pPr>
          </w:p>
        </w:tc>
        <w:tc>
          <w:tcPr>
            <w:tcW w:w="2552" w:type="dxa"/>
          </w:tcPr>
          <w:p w:rsidR="001A577C" w:rsidRPr="00660863" w:rsidRDefault="001A577C" w:rsidP="00567333">
            <w:pPr>
              <w:pStyle w:val="ConsPlusNormal"/>
              <w:jc w:val="center"/>
              <w:rPr>
                <w:rFonts w:ascii="Times New Roman" w:hAnsi="Times New Roman" w:cs="Times New Roman"/>
                <w:color w:val="000000" w:themeColor="text1"/>
                <w:sz w:val="28"/>
                <w:szCs w:val="28"/>
              </w:rPr>
            </w:pPr>
          </w:p>
        </w:tc>
        <w:tc>
          <w:tcPr>
            <w:tcW w:w="2409" w:type="dxa"/>
          </w:tcPr>
          <w:p w:rsidR="001A577C" w:rsidRPr="00660863" w:rsidRDefault="001A577C" w:rsidP="00567333">
            <w:pPr>
              <w:pStyle w:val="ConsPlusNormal"/>
              <w:jc w:val="center"/>
              <w:rPr>
                <w:rFonts w:ascii="Times New Roman" w:hAnsi="Times New Roman" w:cs="Times New Roman"/>
                <w:color w:val="000000" w:themeColor="text1"/>
                <w:sz w:val="28"/>
                <w:szCs w:val="28"/>
              </w:rPr>
            </w:pPr>
          </w:p>
        </w:tc>
        <w:tc>
          <w:tcPr>
            <w:tcW w:w="1985" w:type="dxa"/>
          </w:tcPr>
          <w:p w:rsidR="001A577C" w:rsidRPr="00660863" w:rsidRDefault="001A577C" w:rsidP="00567333">
            <w:pPr>
              <w:pStyle w:val="ConsPlusNormal"/>
              <w:jc w:val="center"/>
              <w:rPr>
                <w:rFonts w:ascii="Times New Roman" w:hAnsi="Times New Roman" w:cs="Times New Roman"/>
                <w:color w:val="000000" w:themeColor="text1"/>
                <w:sz w:val="28"/>
                <w:szCs w:val="28"/>
              </w:rPr>
            </w:pPr>
          </w:p>
        </w:tc>
      </w:tr>
    </w:tbl>
    <w:p w:rsidR="001A577C" w:rsidRPr="00660863" w:rsidRDefault="001A577C" w:rsidP="001A577C">
      <w:pPr>
        <w:pStyle w:val="ConsPlusNormal"/>
        <w:ind w:firstLine="540"/>
        <w:jc w:val="both"/>
        <w:rPr>
          <w:rFonts w:ascii="Times New Roman" w:hAnsi="Times New Roman" w:cs="Times New Roman"/>
          <w:color w:val="000000" w:themeColor="text1"/>
          <w:sz w:val="28"/>
          <w:szCs w:val="28"/>
        </w:rPr>
      </w:pPr>
    </w:p>
    <w:p w:rsidR="001A577C" w:rsidRPr="001A577C" w:rsidRDefault="001A577C" w:rsidP="001A577C">
      <w:pPr>
        <w:tabs>
          <w:tab w:val="left" w:pos="1418"/>
        </w:tabs>
        <w:spacing w:after="0" w:line="240" w:lineRule="auto"/>
        <w:ind w:firstLine="709"/>
        <w:jc w:val="both"/>
        <w:rPr>
          <w:rFonts w:ascii="Times New Roman" w:eastAsia="Times New Roman" w:hAnsi="Times New Roman" w:cs="Times New Roman"/>
          <w:color w:val="000000"/>
          <w:sz w:val="28"/>
          <w:szCs w:val="28"/>
        </w:rPr>
      </w:pPr>
    </w:p>
    <w:sectPr w:rsidR="001A577C" w:rsidRPr="001A577C" w:rsidSect="00AA48F9">
      <w:headerReference w:type="default" r:id="rId8"/>
      <w:footerReference w:type="firs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153C" w:rsidRDefault="0071153C" w:rsidP="00F44A79">
      <w:pPr>
        <w:spacing w:after="0" w:line="240" w:lineRule="auto"/>
      </w:pPr>
      <w:r>
        <w:separator/>
      </w:r>
    </w:p>
  </w:endnote>
  <w:endnote w:type="continuationSeparator" w:id="0">
    <w:p w:rsidR="0071153C" w:rsidRDefault="0071153C" w:rsidP="00F44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7333" w:rsidRPr="00EA216D" w:rsidRDefault="00567333" w:rsidP="00B67828">
    <w:pPr>
      <w:pStyle w:val="a5"/>
    </w:pPr>
  </w:p>
  <w:p w:rsidR="00567333" w:rsidRDefault="00567333" w:rsidP="008E6F04">
    <w:pPr>
      <w:pStyle w:val="a5"/>
    </w:pPr>
  </w:p>
  <w:p w:rsidR="00567333" w:rsidRDefault="0056733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153C" w:rsidRDefault="0071153C" w:rsidP="00F44A79">
      <w:pPr>
        <w:spacing w:after="0" w:line="240" w:lineRule="auto"/>
      </w:pPr>
      <w:r>
        <w:separator/>
      </w:r>
    </w:p>
  </w:footnote>
  <w:footnote w:type="continuationSeparator" w:id="0">
    <w:p w:rsidR="0071153C" w:rsidRDefault="0071153C" w:rsidP="00F44A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9912936"/>
      <w:docPartObj>
        <w:docPartGallery w:val="Page Numbers (Top of Page)"/>
        <w:docPartUnique/>
      </w:docPartObj>
    </w:sdtPr>
    <w:sdtEndPr/>
    <w:sdtContent>
      <w:p w:rsidR="00567333" w:rsidRDefault="008F602E">
        <w:pPr>
          <w:pStyle w:val="a3"/>
          <w:jc w:val="center"/>
        </w:pPr>
        <w:r w:rsidRPr="005645D4">
          <w:rPr>
            <w:rFonts w:ascii="Times New Roman" w:hAnsi="Times New Roman" w:cs="Times New Roman"/>
            <w:sz w:val="28"/>
          </w:rPr>
          <w:fldChar w:fldCharType="begin"/>
        </w:r>
        <w:r w:rsidR="00567333" w:rsidRPr="005645D4">
          <w:rPr>
            <w:rFonts w:ascii="Times New Roman" w:hAnsi="Times New Roman" w:cs="Times New Roman"/>
            <w:sz w:val="28"/>
          </w:rPr>
          <w:instrText xml:space="preserve"> PAGE   \* MERGEFORMAT </w:instrText>
        </w:r>
        <w:r w:rsidRPr="005645D4">
          <w:rPr>
            <w:rFonts w:ascii="Times New Roman" w:hAnsi="Times New Roman" w:cs="Times New Roman"/>
            <w:sz w:val="28"/>
          </w:rPr>
          <w:fldChar w:fldCharType="separate"/>
        </w:r>
        <w:r w:rsidR="00AF5E5E">
          <w:rPr>
            <w:rFonts w:ascii="Times New Roman" w:hAnsi="Times New Roman" w:cs="Times New Roman"/>
            <w:noProof/>
            <w:sz w:val="28"/>
          </w:rPr>
          <w:t>3</w:t>
        </w:r>
        <w:r w:rsidRPr="005645D4">
          <w:rPr>
            <w:rFonts w:ascii="Times New Roman" w:hAnsi="Times New Roman" w:cs="Times New Roman"/>
            <w:sz w:val="28"/>
          </w:rPr>
          <w:fldChar w:fldCharType="end"/>
        </w:r>
      </w:p>
    </w:sdtContent>
  </w:sdt>
  <w:p w:rsidR="00567333" w:rsidRDefault="0056733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777B1"/>
    <w:rsid w:val="00035233"/>
    <w:rsid w:val="0005060D"/>
    <w:rsid w:val="00056E25"/>
    <w:rsid w:val="000B2480"/>
    <w:rsid w:val="00127C51"/>
    <w:rsid w:val="00197639"/>
    <w:rsid w:val="001A577C"/>
    <w:rsid w:val="001F61CE"/>
    <w:rsid w:val="002209A6"/>
    <w:rsid w:val="00232440"/>
    <w:rsid w:val="002610FD"/>
    <w:rsid w:val="002646B2"/>
    <w:rsid w:val="002A0772"/>
    <w:rsid w:val="002A76AC"/>
    <w:rsid w:val="0031227B"/>
    <w:rsid w:val="003B0BF5"/>
    <w:rsid w:val="0042514E"/>
    <w:rsid w:val="004448BB"/>
    <w:rsid w:val="004C696A"/>
    <w:rsid w:val="00542796"/>
    <w:rsid w:val="005645D4"/>
    <w:rsid w:val="00567333"/>
    <w:rsid w:val="005E17F0"/>
    <w:rsid w:val="00656A18"/>
    <w:rsid w:val="0066350D"/>
    <w:rsid w:val="006E37D1"/>
    <w:rsid w:val="00707BB0"/>
    <w:rsid w:val="0071153C"/>
    <w:rsid w:val="007A29A1"/>
    <w:rsid w:val="007D235C"/>
    <w:rsid w:val="007F5572"/>
    <w:rsid w:val="00866F15"/>
    <w:rsid w:val="00886959"/>
    <w:rsid w:val="00886EA9"/>
    <w:rsid w:val="008A59BD"/>
    <w:rsid w:val="008D705A"/>
    <w:rsid w:val="008D743A"/>
    <w:rsid w:val="008E6F04"/>
    <w:rsid w:val="008F602E"/>
    <w:rsid w:val="00910FB5"/>
    <w:rsid w:val="009A53F7"/>
    <w:rsid w:val="009E61A7"/>
    <w:rsid w:val="009F1A95"/>
    <w:rsid w:val="00A10F50"/>
    <w:rsid w:val="00A21783"/>
    <w:rsid w:val="00AA2FBF"/>
    <w:rsid w:val="00AA48F9"/>
    <w:rsid w:val="00AF5E5E"/>
    <w:rsid w:val="00B20B3C"/>
    <w:rsid w:val="00B53E89"/>
    <w:rsid w:val="00B67828"/>
    <w:rsid w:val="00BA4BB9"/>
    <w:rsid w:val="00C55968"/>
    <w:rsid w:val="00C56C4F"/>
    <w:rsid w:val="00C72A36"/>
    <w:rsid w:val="00C85633"/>
    <w:rsid w:val="00CB0842"/>
    <w:rsid w:val="00CC6891"/>
    <w:rsid w:val="00CC7AAA"/>
    <w:rsid w:val="00CE0ECD"/>
    <w:rsid w:val="00D80810"/>
    <w:rsid w:val="00EF67D9"/>
    <w:rsid w:val="00F44A79"/>
    <w:rsid w:val="00F56417"/>
    <w:rsid w:val="00F777B1"/>
    <w:rsid w:val="00FB31CF"/>
    <w:rsid w:val="00FB53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CD0E83-8FFC-4362-82C9-B8B256C81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59B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4A7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44A79"/>
  </w:style>
  <w:style w:type="paragraph" w:styleId="a5">
    <w:name w:val="footer"/>
    <w:basedOn w:val="a"/>
    <w:link w:val="a6"/>
    <w:uiPriority w:val="99"/>
    <w:unhideWhenUsed/>
    <w:rsid w:val="00F44A7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44A79"/>
  </w:style>
  <w:style w:type="character" w:styleId="a7">
    <w:name w:val="footnote reference"/>
    <w:basedOn w:val="a0"/>
    <w:uiPriority w:val="99"/>
    <w:semiHidden/>
    <w:unhideWhenUsed/>
    <w:rsid w:val="00F44A79"/>
    <w:rPr>
      <w:rFonts w:cs="Times New Roman"/>
      <w:vertAlign w:val="superscript"/>
    </w:rPr>
  </w:style>
  <w:style w:type="paragraph" w:customStyle="1" w:styleId="ConsPlusNormal">
    <w:name w:val="ConsPlusNormal"/>
    <w:uiPriority w:val="99"/>
    <w:rsid w:val="00886959"/>
    <w:pPr>
      <w:widowControl w:val="0"/>
      <w:autoSpaceDE w:val="0"/>
      <w:autoSpaceDN w:val="0"/>
      <w:spacing w:after="0" w:line="240" w:lineRule="auto"/>
    </w:pPr>
    <w:rPr>
      <w:rFonts w:ascii="Calibri" w:eastAsia="Times New Roman" w:hAnsi="Calibri" w:cs="Calibri"/>
      <w:szCs w:val="20"/>
    </w:rPr>
  </w:style>
  <w:style w:type="paragraph" w:styleId="a8">
    <w:name w:val="Balloon Text"/>
    <w:basedOn w:val="a"/>
    <w:link w:val="a9"/>
    <w:uiPriority w:val="99"/>
    <w:semiHidden/>
    <w:unhideWhenUsed/>
    <w:rsid w:val="002A76AC"/>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2A76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A63A5CEB7844E417472854B4E1B97CA0439381B85F67CF7A63C95C33B6A7372CC2496F65A334B5447FB13F5C7E055A5A89DF09A4945D969Cf6i6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5AA66-C56F-4FB8-BF27-B77390463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16</Pages>
  <Words>5242</Words>
  <Characters>29884</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35056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Хоменок Мария Игоревна</dc:creator>
  <cp:lastModifiedBy>Кудрявцева Ольга Викторовна</cp:lastModifiedBy>
  <cp:revision>7</cp:revision>
  <cp:lastPrinted>2024-01-12T11:34:00Z</cp:lastPrinted>
  <dcterms:created xsi:type="dcterms:W3CDTF">2020-11-11T09:33:00Z</dcterms:created>
  <dcterms:modified xsi:type="dcterms:W3CDTF">2024-01-23T09:11:00Z</dcterms:modified>
</cp:coreProperties>
</file>