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537E43">
        <w:rPr>
          <w:szCs w:val="28"/>
        </w:rPr>
        <w:t>апреля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A36623">
        <w:rPr>
          <w:szCs w:val="28"/>
        </w:rPr>
        <w:t>5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2C79" w:rsidRPr="0003100D" w:rsidRDefault="00173DD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 xml:space="preserve">Отдел технологического обеспечения 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DC2C79" w:rsidRPr="00173DD4" w:rsidRDefault="00173DD4" w:rsidP="00B83D2E">
            <w:pPr>
              <w:ind w:left="-108" w:right="-108"/>
              <w:jc w:val="center"/>
              <w:rPr>
                <w:lang w:eastAsia="en-US"/>
              </w:rPr>
            </w:pPr>
            <w:r w:rsidRPr="00173DD4">
              <w:rPr>
                <w:bCs/>
                <w:sz w:val="28"/>
                <w:szCs w:val="28"/>
              </w:rPr>
              <w:t>с 01.08.2022  по 31.01.2025</w:t>
            </w:r>
          </w:p>
        </w:tc>
        <w:tc>
          <w:tcPr>
            <w:tcW w:w="1702" w:type="dxa"/>
            <w:vAlign w:val="center"/>
          </w:tcPr>
          <w:p w:rsidR="00DC2C79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537E43" w:rsidRPr="0003100D" w:rsidRDefault="00173DD4" w:rsidP="00537E4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173DD4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Щербакова Н.Н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173DD4" w:rsidRPr="0003100D" w:rsidTr="003F4637">
        <w:tc>
          <w:tcPr>
            <w:tcW w:w="502" w:type="dxa"/>
            <w:vAlign w:val="center"/>
          </w:tcPr>
          <w:p w:rsidR="00173DD4" w:rsidRPr="0003100D" w:rsidRDefault="00173DD4" w:rsidP="00173DD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173DD4" w:rsidRPr="00173DD4" w:rsidRDefault="00173DD4" w:rsidP="00173DD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>Отдел информационных систем</w:t>
            </w:r>
          </w:p>
        </w:tc>
        <w:tc>
          <w:tcPr>
            <w:tcW w:w="1843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Pr="00537E4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омбинированн</w:t>
            </w:r>
            <w:r w:rsidRPr="00537E43">
              <w:rPr>
                <w:bCs/>
                <w:sz w:val="28"/>
                <w:szCs w:val="28"/>
              </w:rPr>
              <w:t>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173DD4" w:rsidRPr="00173DD4" w:rsidRDefault="00173DD4" w:rsidP="00B83D2E">
            <w:pPr>
              <w:ind w:left="-108" w:right="-108"/>
              <w:jc w:val="center"/>
              <w:rPr>
                <w:lang w:eastAsia="en-US"/>
              </w:rPr>
            </w:pPr>
            <w:r w:rsidRPr="00173DD4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07</w:t>
            </w:r>
            <w:r w:rsidRPr="00173DD4">
              <w:rPr>
                <w:bCs/>
                <w:sz w:val="28"/>
                <w:szCs w:val="28"/>
              </w:rPr>
              <w:t xml:space="preserve">.2022  по 31.01.2025 </w:t>
            </w:r>
          </w:p>
        </w:tc>
        <w:tc>
          <w:tcPr>
            <w:tcW w:w="1702" w:type="dxa"/>
            <w:vAlign w:val="center"/>
          </w:tcPr>
          <w:p w:rsidR="00173DD4" w:rsidRDefault="00173DD4" w:rsidP="00173DD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73DD4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173DD4" w:rsidRPr="0003100D" w:rsidTr="003F4637">
        <w:tc>
          <w:tcPr>
            <w:tcW w:w="502" w:type="dxa"/>
            <w:vAlign w:val="center"/>
          </w:tcPr>
          <w:p w:rsidR="00173DD4" w:rsidRPr="0003100D" w:rsidRDefault="00173DD4" w:rsidP="00173DD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173DD4" w:rsidRPr="00173DD4" w:rsidRDefault="00173DD4" w:rsidP="00173DD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lang w:eastAsia="en-US"/>
              </w:rPr>
              <w:t>Отдел анализа и мониторинга казначейского сопровождения</w:t>
            </w:r>
          </w:p>
        </w:tc>
        <w:tc>
          <w:tcPr>
            <w:tcW w:w="1843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2" w:type="dxa"/>
            <w:vAlign w:val="center"/>
          </w:tcPr>
          <w:p w:rsidR="00173DD4" w:rsidRPr="0003100D" w:rsidRDefault="00173DD4" w:rsidP="00173DD4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9B71B5" w:rsidRPr="0003100D" w:rsidTr="003F4637">
        <w:tc>
          <w:tcPr>
            <w:tcW w:w="502" w:type="dxa"/>
            <w:vAlign w:val="center"/>
          </w:tcPr>
          <w:p w:rsidR="009B71B5" w:rsidRPr="0003100D" w:rsidRDefault="009B71B5" w:rsidP="009B71B5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9B71B5" w:rsidRPr="0003100D" w:rsidRDefault="009B71B5" w:rsidP="009B71B5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>Отдел мобилизационной подготовки и гражданской обороны</w:t>
            </w:r>
          </w:p>
        </w:tc>
        <w:tc>
          <w:tcPr>
            <w:tcW w:w="1843" w:type="dxa"/>
            <w:vAlign w:val="center"/>
          </w:tcPr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выезд</w:t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10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>.</w:t>
            </w:r>
            <w:bookmarkStart w:id="0" w:name="_GoBack"/>
            <w:bookmarkEnd w:id="0"/>
            <w:r w:rsidRPr="0003100D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9B71B5" w:rsidRPr="0003100D" w:rsidRDefault="009B71B5" w:rsidP="009B71B5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9B71B5" w:rsidRPr="0003100D" w:rsidRDefault="009B71B5" w:rsidP="009B71B5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Мещерякова Л.Н</w:t>
            </w:r>
            <w:r w:rsidRPr="0003100D">
              <w:rPr>
                <w:bCs/>
                <w:szCs w:val="28"/>
              </w:rPr>
              <w:t>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E43"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73DD4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B71B5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36623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83D2E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2F863-1FE9-4719-B9B8-42C4D236F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Ляпина Ольга Александровна</cp:lastModifiedBy>
  <cp:revision>13</cp:revision>
  <cp:lastPrinted>2025-04-02T12:07:00Z</cp:lastPrinted>
  <dcterms:created xsi:type="dcterms:W3CDTF">2023-10-04T14:11:00Z</dcterms:created>
  <dcterms:modified xsi:type="dcterms:W3CDTF">2025-04-02T13:44:00Z</dcterms:modified>
</cp:coreProperties>
</file>